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41" w:rsidRPr="00437741" w:rsidRDefault="00437741" w:rsidP="004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4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37741" w:rsidRPr="00437741" w:rsidRDefault="00437741" w:rsidP="004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41">
        <w:rPr>
          <w:rFonts w:ascii="Times New Roman" w:hAnsi="Times New Roman" w:cs="Times New Roman"/>
          <w:b/>
          <w:sz w:val="28"/>
          <w:szCs w:val="28"/>
        </w:rPr>
        <w:t xml:space="preserve">ОРГАНИЗАЦИИ БЕСПЛАТНОГО ПИТАНИЯ </w:t>
      </w:r>
      <w:proofErr w:type="gramStart"/>
      <w:r w:rsidRPr="004377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37741" w:rsidRPr="00437741" w:rsidRDefault="00437741" w:rsidP="004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41">
        <w:rPr>
          <w:rFonts w:ascii="Times New Roman" w:hAnsi="Times New Roman" w:cs="Times New Roman"/>
          <w:b/>
          <w:sz w:val="28"/>
          <w:szCs w:val="28"/>
        </w:rPr>
        <w:t>МУНИЦИПАЛЬНЫХ БЮДЖЕТНЫХ ОБЩЕОБРАЗОВАТЕЛЬНЫХ</w:t>
      </w:r>
    </w:p>
    <w:p w:rsidR="00437741" w:rsidRPr="00437741" w:rsidRDefault="00437741" w:rsidP="004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41">
        <w:rPr>
          <w:rFonts w:ascii="Times New Roman" w:hAnsi="Times New Roman" w:cs="Times New Roman"/>
          <w:b/>
          <w:sz w:val="28"/>
          <w:szCs w:val="28"/>
        </w:rPr>
        <w:t>УЧРЕЖДЕНИЙ ЕГОРЛЫКСКОГО РАЙОНА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бесплатного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общеобразовательных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37 Федерального закона от 29.12.2012 № 273-ФЗ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Финансирование организации бесплатного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Право на получение бесплатного горячего питания имеют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Бесплатного одноразового горячего питания обучающиеся,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начальное общее образование.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Бесплатного одноразового горячего питания обучающиеся,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получающие основное общее и среднее общее образование из числа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многодетных малоимущих семей,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и более несовершеннолетних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Бесплатного двухразового горячего питания обучающиеся,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или инвалиды, получающие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Бесплатного двухразового горячего питания обучающиеся,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получающие основное общее и среднее общее образование из числа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или инвалиды.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бесплатного горячего питания осуществляется по факту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организации питания и социальной защиты обучающихся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продуктовых наборов осуществляется: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получающим начальное общее образование в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на дому, из числа лиц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возможностями здоровья или инвалидов в дни учебных занятий, за счет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ассигнований, предусмотренных на организацию питания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пребывания в общеобразовательной организации.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получающим основное общее и среднее общее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в общеобразовательных организациях на дому, из числа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или инвалидов в дни учебных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занятий, за счет бюджетных ассигнований, предусмотренных на организацию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во время пребывания в общеобразовательной организации.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Выдача продуктовых наборов осуществляется ежемесячно в период с 1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5 число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руководителями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учреждений.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Получение продуктовых наборов не может быть заменено денежной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компенсацией.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С целью оптимизации процесса определения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проживающих в многодетных малоимущих семьях, имеющих 3-х и более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несовершеннолетних детей, и имеющих право на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горячего питания, исключения случаев повторного предоставления 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для предоставления бесплатного горячего питания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органа социальной защиты населения по месту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бучающегося.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получения бесплатного двухразового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 с ограниченными возможностями здоровья и инвалидов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заявление родителей (законных представителей), заключение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и (или) справка ВТЭК.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Отдел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ежемесячный мониторинг состояния организации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Организация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возлагается на соответствующие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организации. Персональная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полноту охвата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горячим питанием в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возлагается на руководителей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Руководители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общеобразовательных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Обеспечивают целевое использование средств,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Принимают действенные меры для максимального обеспечения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горячим питанием обучающихся 5-11 классов МБОУ (в том числе двухразовым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горячим питанием) за счет средств, предусмотренных на организацию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из многодетных малоимущих семей и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и инвалидов, а также 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Принимают и рассматривают первичные документы,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подтверждающие право обучающегося на получение бесплатного питания: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11.3.1.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из многодетных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малоимущих семей, имеющих 3-х и более несовершеннолетних детей: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11.3.1.1. Заявление родителей (законных представителей) на имя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МБОУ.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11.3.1.2. Справку о том, что семья состоит в базе данных УСЗН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получает пособие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11.3.1.3. Справку о том, что семья состоит в базе данных УСЗН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получает пособие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11.3.2.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инвалидов: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11.3.2.1. Заявление родителей (законных представителей) на имя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МБОУ.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11.3.2.2. Заключение психолого-медико-педагогической комиссии и (или)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 ВТЭК.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Принимают меры, направленные на организацию питания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обучающихся, в соответствии с требованиями, утвержденными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28.09.2020 № 28 СанПиН 2.4.3648–20 «Санитарно-эпидемиологические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организациям воспитания и обучения, отдыха и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молодежи».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Обеспечивают привлечение дополнительных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школьного питания, в том числе средств родителей,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хозяйствующих субъектов.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Предусматривают условия для организации школьных буфетов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с ассортиментом кондитерских изделий, горячих напитков,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соков, фруктов.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Ежемесячно (до 2 числа) составляют и представляют в отдел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отчет об организации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МБОУ.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Контроль за организацией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возлагается на</w:t>
      </w:r>
    </w:p>
    <w:p w:rsidR="00437741" w:rsidRDefault="00437741" w:rsidP="004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муниципальных бюджетных общеобразовательных учреждений.</w:t>
      </w:r>
    </w:p>
    <w:p w:rsidR="00437741" w:rsidRDefault="00437741" w:rsidP="004377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032" w:rsidRPr="00437741" w:rsidRDefault="00437741" w:rsidP="00437741">
      <w:pPr>
        <w:jc w:val="right"/>
        <w:rPr>
          <w:b/>
        </w:rPr>
      </w:pPr>
      <w:r w:rsidRPr="00437741">
        <w:rPr>
          <w:rFonts w:ascii="Times New Roman" w:hAnsi="Times New Roman" w:cs="Times New Roman"/>
          <w:b/>
          <w:sz w:val="28"/>
          <w:szCs w:val="28"/>
        </w:rPr>
        <w:t>Управляющий делами Е.В. Сухов</w:t>
      </w:r>
      <w:r w:rsidRPr="00437741">
        <w:rPr>
          <w:rFonts w:ascii="Times New Roman" w:hAnsi="Times New Roman" w:cs="Times New Roman"/>
          <w:b/>
          <w:sz w:val="20"/>
          <w:szCs w:val="20"/>
        </w:rPr>
        <w:t>__</w:t>
      </w:r>
    </w:p>
    <w:sectPr w:rsidR="00190032" w:rsidRPr="0043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E4"/>
    <w:rsid w:val="00190032"/>
    <w:rsid w:val="003067E4"/>
    <w:rsid w:val="0043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Господинкина</dc:creator>
  <cp:keywords/>
  <dc:description/>
  <cp:lastModifiedBy>Господинкина</cp:lastModifiedBy>
  <cp:revision>3</cp:revision>
  <dcterms:created xsi:type="dcterms:W3CDTF">2021-10-14T13:00:00Z</dcterms:created>
  <dcterms:modified xsi:type="dcterms:W3CDTF">2021-10-14T13:03:00Z</dcterms:modified>
</cp:coreProperties>
</file>