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AE0" w:rsidRDefault="00995AE0" w:rsidP="00995AE0">
      <w:pPr>
        <w:spacing w:line="201" w:lineRule="exact"/>
        <w:rPr>
          <w:sz w:val="20"/>
          <w:szCs w:val="20"/>
        </w:rPr>
      </w:pPr>
      <w:bookmarkStart w:id="0" w:name="_GoBack"/>
      <w:bookmarkEnd w:id="0"/>
    </w:p>
    <w:p w:rsidR="00995AE0" w:rsidRDefault="00995AE0" w:rsidP="00995AE0">
      <w:pPr>
        <w:ind w:left="3966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Справочная информация</w:t>
      </w:r>
    </w:p>
    <w:p w:rsidR="00995AE0" w:rsidRDefault="00995AE0" w:rsidP="00995AE0">
      <w:pPr>
        <w:spacing w:line="40" w:lineRule="exact"/>
        <w:rPr>
          <w:sz w:val="20"/>
          <w:szCs w:val="20"/>
        </w:rPr>
      </w:pPr>
    </w:p>
    <w:p w:rsidR="00995AE0" w:rsidRDefault="00995AE0" w:rsidP="00995AE0">
      <w:pPr>
        <w:numPr>
          <w:ilvl w:val="3"/>
          <w:numId w:val="2"/>
        </w:numPr>
        <w:tabs>
          <w:tab w:val="left" w:pos="1582"/>
        </w:tabs>
        <w:ind w:left="2666" w:right="660" w:hanging="1295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созданных в коррекционных школах Ростовской области ресурсах получения профессионального обучения</w:t>
      </w:r>
    </w:p>
    <w:p w:rsidR="00995AE0" w:rsidRDefault="00995AE0" w:rsidP="00995AE0">
      <w:pPr>
        <w:numPr>
          <w:ilvl w:val="2"/>
          <w:numId w:val="2"/>
        </w:numPr>
        <w:tabs>
          <w:tab w:val="left" w:pos="995"/>
        </w:tabs>
        <w:spacing w:line="248" w:lineRule="auto"/>
        <w:ind w:left="806" w:right="80" w:hanging="17"/>
        <w:rPr>
          <w:rFonts w:eastAsia="Times New Roman"/>
          <w:sz w:val="27"/>
          <w:szCs w:val="27"/>
        </w:rPr>
      </w:pPr>
      <w:r>
        <w:rPr>
          <w:rFonts w:eastAsia="Times New Roman"/>
          <w:sz w:val="27"/>
          <w:szCs w:val="27"/>
        </w:rPr>
        <w:t>рамках мероприятий по поддержке образования для детей с ограниченными возможностями здоровья регионального проекта «Современная школа»</w:t>
      </w:r>
    </w:p>
    <w:p w:rsidR="00995AE0" w:rsidRDefault="00995AE0" w:rsidP="00995AE0">
      <w:pPr>
        <w:spacing w:line="2" w:lineRule="exact"/>
        <w:rPr>
          <w:rFonts w:eastAsia="Times New Roman"/>
          <w:sz w:val="27"/>
          <w:szCs w:val="27"/>
        </w:rPr>
      </w:pPr>
    </w:p>
    <w:p w:rsidR="00995AE0" w:rsidRDefault="00995AE0" w:rsidP="00995AE0">
      <w:pPr>
        <w:ind w:left="2026"/>
        <w:rPr>
          <w:rFonts w:eastAsia="Times New Roman"/>
          <w:sz w:val="27"/>
          <w:szCs w:val="27"/>
        </w:rPr>
      </w:pPr>
      <w:r>
        <w:rPr>
          <w:rFonts w:eastAsia="Times New Roman"/>
          <w:sz w:val="28"/>
          <w:szCs w:val="28"/>
        </w:rPr>
        <w:t>национального проекта «Образование» в 2019 году</w:t>
      </w:r>
    </w:p>
    <w:p w:rsidR="00995AE0" w:rsidRDefault="00995AE0" w:rsidP="00995AE0">
      <w:pPr>
        <w:spacing w:line="281" w:lineRule="exact"/>
        <w:rPr>
          <w:rFonts w:eastAsia="Times New Roman"/>
          <w:sz w:val="27"/>
          <w:szCs w:val="27"/>
        </w:rPr>
      </w:pPr>
    </w:p>
    <w:p w:rsidR="00995AE0" w:rsidRDefault="00995AE0" w:rsidP="00995AE0">
      <w:pPr>
        <w:numPr>
          <w:ilvl w:val="1"/>
          <w:numId w:val="2"/>
        </w:numPr>
        <w:tabs>
          <w:tab w:val="left" w:pos="966"/>
        </w:tabs>
        <w:ind w:left="966" w:hanging="25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целях реализации в 2019 году мероприятия по поддержке образования детей</w:t>
      </w:r>
    </w:p>
    <w:p w:rsidR="00995AE0" w:rsidRDefault="00995AE0" w:rsidP="00995AE0">
      <w:pPr>
        <w:spacing w:line="40" w:lineRule="exact"/>
        <w:rPr>
          <w:rFonts w:eastAsia="Times New Roman"/>
          <w:sz w:val="28"/>
          <w:szCs w:val="28"/>
        </w:rPr>
      </w:pPr>
    </w:p>
    <w:p w:rsidR="00995AE0" w:rsidRDefault="00995AE0" w:rsidP="00995AE0">
      <w:pPr>
        <w:numPr>
          <w:ilvl w:val="0"/>
          <w:numId w:val="2"/>
        </w:numPr>
        <w:tabs>
          <w:tab w:val="left" w:pos="286"/>
        </w:tabs>
        <w:ind w:left="6" w:hanging="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ограниченными возможностями здоровья федерального проекта «Современная школа» между Министерством просвещения Российской Федерации и Правительством Ростовской области заключено соглашение о предоставлении субсидии из федерального бюджета бюджету Ростовской области на реализацию мероприятия «Поддержка образования детей с ограниченными возможностями здоровья» федерального проекта «Современная школа» национального проекта «Образование от 09.02.2019 № 073-08-2019-454 на сумму 42 156,94 тыс. рублей, в том числе федеральный бюджет 41 313,8 тыс. рублей.</w:t>
      </w:r>
    </w:p>
    <w:p w:rsidR="00995AE0" w:rsidRDefault="00995AE0" w:rsidP="00995AE0">
      <w:pPr>
        <w:ind w:left="6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Обновление материально-технической базы проведено в 10 организациях, осуществляющих образовательную деятельность исключительно по адаптированным общеобразовательным программам: ГКОУ РО «Азовская специальная школа № 7», ГКОУ РО «Волгодонская специальная школа-интернат «Восхождение», ГКОУ РО «Николаевская специальная школа-интернат», ГКОУ РО «Ростовская специальная школа-интернат № 38», ГКОУ РО «Ростовская специальная школ-интернат № 41», ГКОУ РО «Ростовская специальная школа-интернат № 42», ГКОУ РО «Ростовская специальная школа-интернат № 48», ГКОУ РО «Ростовский областной центр образования неслышащих учащихся», ГКОУ РО «Таганрогская специальная школа № 19», ГКОУ РО «Шахтинская специальная школа-интернат № 16», в том числе оснащение современным оборудованием:</w:t>
      </w:r>
    </w:p>
    <w:p w:rsidR="00995AE0" w:rsidRDefault="00995AE0" w:rsidP="00995AE0">
      <w:pPr>
        <w:ind w:left="6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трудовых мастерских для реализации предметной области «Технология» (для внедрения современных программ трудового и профессионального обучения в коррекционных школах по востребованным на рынке труда профессиям);</w:t>
      </w:r>
    </w:p>
    <w:p w:rsidR="00995AE0" w:rsidRDefault="00995AE0" w:rsidP="00995AE0">
      <w:pPr>
        <w:ind w:left="6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учебных кабинетов по предметной области «История и обществознание», «Русский язык и литература», «Биологи», «Химия», «Физика», компьютерных классов;</w:t>
      </w:r>
    </w:p>
    <w:p w:rsidR="00995AE0" w:rsidRDefault="00995AE0" w:rsidP="00995AE0">
      <w:pPr>
        <w:ind w:left="6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диагностическими комплексами, коррекционно-развивающими и дидактическими средствами кабинетов педагога-психолога, учителя-дефектолога, учителя-логопеда, сенсорных комнат, залов для занятий лечебной физкультурой;</w:t>
      </w:r>
    </w:p>
    <w:p w:rsidR="00995AE0" w:rsidRDefault="00995AE0" w:rsidP="00995AE0">
      <w:pPr>
        <w:spacing w:line="244" w:lineRule="auto"/>
        <w:ind w:left="6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для реализации программ дополнительного образования обучающихся с ограниченными возможностями здоровья по направлениям «Робототехника», «Декоративно-прикладное искусство», «Фотовидеодело».</w:t>
      </w:r>
    </w:p>
    <w:p w:rsidR="00995AE0" w:rsidRDefault="00995AE0" w:rsidP="00995AE0">
      <w:pPr>
        <w:sectPr w:rsidR="00995AE0">
          <w:pgSz w:w="11900" w:h="16834"/>
          <w:pgMar w:top="1111" w:right="569" w:bottom="1440" w:left="1134" w:header="0" w:footer="0" w:gutter="0"/>
          <w:cols w:space="720" w:equalWidth="0">
            <w:col w:w="10206"/>
          </w:cols>
        </w:sectPr>
      </w:pPr>
    </w:p>
    <w:p w:rsidR="00995AE0" w:rsidRDefault="00995AE0" w:rsidP="009D4E22">
      <w:pPr>
        <w:numPr>
          <w:ilvl w:val="1"/>
          <w:numId w:val="3"/>
        </w:numPr>
        <w:tabs>
          <w:tab w:val="left" w:pos="991"/>
        </w:tabs>
        <w:spacing w:line="249" w:lineRule="auto"/>
        <w:ind w:left="6" w:firstLine="703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рамках реализации мероприятия по поддержке образования обучающихся с ограниченными возможностями здоровья обновлена материально-техническая база школьных мастерских по 6 профилям трудового и профессионального обучения:</w:t>
      </w:r>
    </w:p>
    <w:p w:rsidR="00995AE0" w:rsidRDefault="00995AE0" w:rsidP="009D4E22">
      <w:pPr>
        <w:spacing w:line="3" w:lineRule="exact"/>
        <w:jc w:val="both"/>
        <w:rPr>
          <w:rFonts w:eastAsia="Times New Roman"/>
          <w:sz w:val="28"/>
          <w:szCs w:val="28"/>
        </w:rPr>
      </w:pPr>
    </w:p>
    <w:p w:rsidR="00995AE0" w:rsidRDefault="00995AE0" w:rsidP="009D4E22">
      <w:pPr>
        <w:ind w:left="70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«Обувное дело» - 1 мастерская в ГКОУ РО Ростовской школе-интернате № 41; «Швейно-вязально-вышивальное дело» - 1 мастерская в ГКОУ РО</w:t>
      </w:r>
    </w:p>
    <w:p w:rsidR="00995AE0" w:rsidRDefault="00995AE0" w:rsidP="009D4E22">
      <w:pPr>
        <w:ind w:left="706" w:hanging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«Таганрогская специальная школа № 19»; «Агропромышленный профиль» - 1 мастерская в ГКОУ РО «Николаевская</w:t>
      </w:r>
    </w:p>
    <w:p w:rsidR="00995AE0" w:rsidRDefault="00995AE0" w:rsidP="009D4E22">
      <w:pPr>
        <w:ind w:left="706" w:hanging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специальная школа-интернат»; «Поварское дело» - 2 мастерских: в ГКОУ РО Азовской школе № 7, ГКОУ РО</w:t>
      </w:r>
    </w:p>
    <w:p w:rsidR="00995AE0" w:rsidRDefault="00995AE0" w:rsidP="009D4E22">
      <w:pPr>
        <w:ind w:left="706" w:hanging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«Таганрогская специальная школа № 19»; «Гончарное дело» – 3 мастерских: в ГКОУ РО Ростовской школе-интернате</w:t>
      </w:r>
    </w:p>
    <w:p w:rsidR="00995AE0" w:rsidRDefault="00995AE0" w:rsidP="009D4E22">
      <w:pPr>
        <w:numPr>
          <w:ilvl w:val="0"/>
          <w:numId w:val="3"/>
        </w:numPr>
        <w:tabs>
          <w:tab w:val="left" w:pos="343"/>
        </w:tabs>
        <w:ind w:left="6" w:hanging="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41, ГКОУ РО Шахтинской специальной школе-интернате № 16, ГКОУ РО Волгодонской специальной школе-интернате «Восхождение»;</w:t>
      </w:r>
    </w:p>
    <w:p w:rsidR="00995AE0" w:rsidRDefault="00995AE0" w:rsidP="009D4E22">
      <w:pPr>
        <w:ind w:left="70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«Картонажно-переплетное дело» - 4 мастерских: в ГКОУ РО Азовской школе</w:t>
      </w:r>
    </w:p>
    <w:p w:rsidR="00995AE0" w:rsidRDefault="00995AE0" w:rsidP="009D4E22">
      <w:pPr>
        <w:numPr>
          <w:ilvl w:val="0"/>
          <w:numId w:val="3"/>
        </w:numPr>
        <w:tabs>
          <w:tab w:val="left" w:pos="343"/>
        </w:tabs>
        <w:ind w:left="6" w:hanging="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7, ГКОУ РО Ростовской школе-интернате № 41; ГКОУ РО Ростовской школе-интернате № 42, ГКОУ РО РОЦОНУ.</w:t>
      </w:r>
    </w:p>
    <w:p w:rsidR="0010000C" w:rsidRDefault="00995AE0" w:rsidP="009D4E22">
      <w:pPr>
        <w:jc w:val="both"/>
        <w:sectPr w:rsidR="0010000C">
          <w:pgSz w:w="11900" w:h="16834"/>
          <w:pgMar w:top="1440" w:right="529" w:bottom="658" w:left="840" w:header="0" w:footer="0" w:gutter="0"/>
          <w:cols w:space="720" w:equalWidth="0">
            <w:col w:w="10540"/>
          </w:cols>
        </w:sectPr>
      </w:pPr>
      <w:r>
        <w:rPr>
          <w:rFonts w:eastAsia="Times New Roman"/>
          <w:sz w:val="28"/>
          <w:szCs w:val="28"/>
        </w:rPr>
        <w:t>Подробная информация размещен</w:t>
      </w:r>
      <w:r w:rsidR="009D4E22">
        <w:rPr>
          <w:rFonts w:eastAsia="Times New Roman"/>
          <w:sz w:val="28"/>
          <w:szCs w:val="28"/>
        </w:rPr>
        <w:t>а на официальных сайтах учреждений.</w:t>
      </w:r>
    </w:p>
    <w:p w:rsidR="0010000C" w:rsidRDefault="0010000C" w:rsidP="009D4E22">
      <w:pPr>
        <w:rPr>
          <w:rFonts w:eastAsia="Times New Roman"/>
          <w:sz w:val="28"/>
          <w:szCs w:val="28"/>
        </w:rPr>
      </w:pPr>
    </w:p>
    <w:sectPr w:rsidR="0010000C">
      <w:pgSz w:w="11900" w:h="16834"/>
      <w:pgMar w:top="1105" w:right="569" w:bottom="1440" w:left="1134" w:header="0" w:footer="0" w:gutter="0"/>
      <w:cols w:space="720" w:equalWidth="0">
        <w:col w:w="10206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2CD6"/>
    <w:multiLevelType w:val="hybridMultilevel"/>
    <w:tmpl w:val="E3F81DF2"/>
    <w:lvl w:ilvl="0" w:tplc="24064400">
      <w:start w:val="1"/>
      <w:numFmt w:val="bullet"/>
      <w:lvlText w:val="с"/>
      <w:lvlJc w:val="left"/>
    </w:lvl>
    <w:lvl w:ilvl="1" w:tplc="041C1516">
      <w:start w:val="1"/>
      <w:numFmt w:val="bullet"/>
      <w:lvlText w:val="В"/>
      <w:lvlJc w:val="left"/>
    </w:lvl>
    <w:lvl w:ilvl="2" w:tplc="5C5A593E">
      <w:start w:val="1"/>
      <w:numFmt w:val="bullet"/>
      <w:lvlText w:val="в"/>
      <w:lvlJc w:val="left"/>
    </w:lvl>
    <w:lvl w:ilvl="3" w:tplc="01381270">
      <w:start w:val="1"/>
      <w:numFmt w:val="bullet"/>
      <w:lvlText w:val="о"/>
      <w:lvlJc w:val="left"/>
    </w:lvl>
    <w:lvl w:ilvl="4" w:tplc="C36A4930">
      <w:numFmt w:val="decimal"/>
      <w:lvlText w:val=""/>
      <w:lvlJc w:val="left"/>
    </w:lvl>
    <w:lvl w:ilvl="5" w:tplc="2CB21130">
      <w:numFmt w:val="decimal"/>
      <w:lvlText w:val=""/>
      <w:lvlJc w:val="left"/>
    </w:lvl>
    <w:lvl w:ilvl="6" w:tplc="DFB60CFC">
      <w:numFmt w:val="decimal"/>
      <w:lvlText w:val=""/>
      <w:lvlJc w:val="left"/>
    </w:lvl>
    <w:lvl w:ilvl="7" w:tplc="A4085836">
      <w:numFmt w:val="decimal"/>
      <w:lvlText w:val=""/>
      <w:lvlJc w:val="left"/>
    </w:lvl>
    <w:lvl w:ilvl="8" w:tplc="646ABB78">
      <w:numFmt w:val="decimal"/>
      <w:lvlText w:val=""/>
      <w:lvlJc w:val="left"/>
    </w:lvl>
  </w:abstractNum>
  <w:abstractNum w:abstractNumId="1" w15:restartNumberingAfterBreak="0">
    <w:nsid w:val="00003D6C"/>
    <w:multiLevelType w:val="hybridMultilevel"/>
    <w:tmpl w:val="08723EA8"/>
    <w:lvl w:ilvl="0" w:tplc="25266B94">
      <w:start w:val="1"/>
      <w:numFmt w:val="bullet"/>
      <w:lvlText w:val="О"/>
      <w:lvlJc w:val="left"/>
    </w:lvl>
    <w:lvl w:ilvl="1" w:tplc="8D6A8F84">
      <w:numFmt w:val="decimal"/>
      <w:lvlText w:val=""/>
      <w:lvlJc w:val="left"/>
    </w:lvl>
    <w:lvl w:ilvl="2" w:tplc="5C4A1240">
      <w:numFmt w:val="decimal"/>
      <w:lvlText w:val=""/>
      <w:lvlJc w:val="left"/>
    </w:lvl>
    <w:lvl w:ilvl="3" w:tplc="A19C715A">
      <w:numFmt w:val="decimal"/>
      <w:lvlText w:val=""/>
      <w:lvlJc w:val="left"/>
    </w:lvl>
    <w:lvl w:ilvl="4" w:tplc="10247196">
      <w:numFmt w:val="decimal"/>
      <w:lvlText w:val=""/>
      <w:lvlJc w:val="left"/>
    </w:lvl>
    <w:lvl w:ilvl="5" w:tplc="1A429C5A">
      <w:numFmt w:val="decimal"/>
      <w:lvlText w:val=""/>
      <w:lvlJc w:val="left"/>
    </w:lvl>
    <w:lvl w:ilvl="6" w:tplc="9F560F30">
      <w:numFmt w:val="decimal"/>
      <w:lvlText w:val=""/>
      <w:lvlJc w:val="left"/>
    </w:lvl>
    <w:lvl w:ilvl="7" w:tplc="F8F8F6D4">
      <w:numFmt w:val="decimal"/>
      <w:lvlText w:val=""/>
      <w:lvlJc w:val="left"/>
    </w:lvl>
    <w:lvl w:ilvl="8" w:tplc="B05E9B8C">
      <w:numFmt w:val="decimal"/>
      <w:lvlText w:val=""/>
      <w:lvlJc w:val="left"/>
    </w:lvl>
  </w:abstractNum>
  <w:abstractNum w:abstractNumId="2" w15:restartNumberingAfterBreak="0">
    <w:nsid w:val="000072AE"/>
    <w:multiLevelType w:val="hybridMultilevel"/>
    <w:tmpl w:val="65FCF602"/>
    <w:lvl w:ilvl="0" w:tplc="45B6EE74">
      <w:start w:val="1"/>
      <w:numFmt w:val="bullet"/>
      <w:lvlText w:val="№"/>
      <w:lvlJc w:val="left"/>
    </w:lvl>
    <w:lvl w:ilvl="1" w:tplc="8CAE9ABE">
      <w:start w:val="1"/>
      <w:numFmt w:val="bullet"/>
      <w:lvlText w:val="В"/>
      <w:lvlJc w:val="left"/>
    </w:lvl>
    <w:lvl w:ilvl="2" w:tplc="1AFED9CC">
      <w:numFmt w:val="decimal"/>
      <w:lvlText w:val=""/>
      <w:lvlJc w:val="left"/>
    </w:lvl>
    <w:lvl w:ilvl="3" w:tplc="1E7A960C">
      <w:numFmt w:val="decimal"/>
      <w:lvlText w:val=""/>
      <w:lvlJc w:val="left"/>
    </w:lvl>
    <w:lvl w:ilvl="4" w:tplc="F796FE2C">
      <w:numFmt w:val="decimal"/>
      <w:lvlText w:val=""/>
      <w:lvlJc w:val="left"/>
    </w:lvl>
    <w:lvl w:ilvl="5" w:tplc="846236BE">
      <w:numFmt w:val="decimal"/>
      <w:lvlText w:val=""/>
      <w:lvlJc w:val="left"/>
    </w:lvl>
    <w:lvl w:ilvl="6" w:tplc="8B88430E">
      <w:numFmt w:val="decimal"/>
      <w:lvlText w:val=""/>
      <w:lvlJc w:val="left"/>
    </w:lvl>
    <w:lvl w:ilvl="7" w:tplc="04F0E2F6">
      <w:numFmt w:val="decimal"/>
      <w:lvlText w:val=""/>
      <w:lvlJc w:val="left"/>
    </w:lvl>
    <w:lvl w:ilvl="8" w:tplc="71B0F84E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000C"/>
    <w:rsid w:val="0010000C"/>
    <w:rsid w:val="00921849"/>
    <w:rsid w:val="00995AE0"/>
    <w:rsid w:val="009D4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DBB07"/>
  <w15:docId w15:val="{911C9052-EA30-43E8-9629-DC0CEEBBA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520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Почивалова АН</cp:lastModifiedBy>
  <cp:revision>4</cp:revision>
  <dcterms:created xsi:type="dcterms:W3CDTF">2020-04-27T12:51:00Z</dcterms:created>
  <dcterms:modified xsi:type="dcterms:W3CDTF">2020-04-28T08:53:00Z</dcterms:modified>
</cp:coreProperties>
</file>