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6575" w:rsidRDefault="009F6575">
      <w:pPr>
        <w:shd w:val="clear" w:color="auto" w:fill="FFFFFF"/>
        <w:spacing w:after="225" w:line="270" w:lineRule="atLeast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/>
          <w:b/>
          <w:color w:val="4F81BD"/>
          <w:kern w:val="1"/>
          <w:sz w:val="28"/>
          <w:szCs w:val="24"/>
        </w:rPr>
        <w:t>Нормативно-правовые акты в сфере противодействия коррупции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1.Конвенция Организации Объединенных Наций</w:t>
      </w:r>
      <w:r>
        <w:rPr>
          <w:rFonts w:ascii="Times New Roman" w:eastAsia="Times New Roman" w:hAnsi="Times New Roman"/>
          <w:color w:val="000000"/>
          <w:sz w:val="24"/>
          <w:szCs w:val="24"/>
        </w:rPr>
        <w:t> против коррупции (принята в г. Нью-Йорке 31.10.2003 Резолюцией 58/4 на 51-ом пленарном заседании 58-ой сессии Генеральной Ассамблеи ООН) ратифицированаФедеральным законом от 08.03.2006 N 40-ФЗ с заявлением.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2</w:t>
      </w:r>
      <w:hyperlink r:id="rId5" w:history="1">
        <w:r>
          <w:rPr>
            <w:rStyle w:val="a4"/>
            <w:rFonts w:ascii="Times New Roman" w:hAnsi="Times New Roman"/>
          </w:rPr>
          <w:t>.Конвенция об уголовной ответственности за коррупцию</w:t>
        </w:r>
      </w:hyperlink>
      <w:r>
        <w:rPr>
          <w:rFonts w:ascii="Times New Roman" w:eastAsia="Times New Roman" w:hAnsi="Times New Roman"/>
          <w:color w:val="000000"/>
          <w:sz w:val="24"/>
          <w:szCs w:val="24"/>
        </w:rPr>
        <w:t> (заключена в г. Страсбурге 27.01.1999) ратифицирована Федеральным законом от 25.07.2006 N 125-ФЗ «О ратификации конвенции об уголовной отвественности за корупцию».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3.Указ Президента РФ от 18.05.2009 № 557</w:t>
      </w:r>
      <w:r>
        <w:rPr>
          <w:rFonts w:ascii="Times New Roman" w:eastAsia="Times New Roman" w:hAnsi="Times New Roman"/>
          <w:color w:val="000000"/>
          <w:sz w:val="24"/>
          <w:szCs w:val="24"/>
        </w:rPr>
        <w:t> 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4.Указ Президента РФ от 18.05.2009 № 559</w:t>
      </w:r>
      <w:r>
        <w:rPr>
          <w:rFonts w:ascii="Times New Roman" w:eastAsia="Times New Roman" w:hAnsi="Times New Roman"/>
          <w:color w:val="000000"/>
          <w:sz w:val="24"/>
          <w:szCs w:val="24"/>
        </w:rPr>
        <w:t> «О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характера».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5.Указ Президента РФ от 18.05.2009 № 561</w:t>
      </w:r>
      <w:r>
        <w:rPr>
          <w:rFonts w:ascii="Times New Roman" w:eastAsia="Times New Roman" w:hAnsi="Times New Roman"/>
          <w:color w:val="000000"/>
          <w:sz w:val="24"/>
          <w:szCs w:val="24"/>
        </w:rPr>
        <w:t> «Об утверждении порядка размещения сведений о доходах, об имуществе и обязательствах имущественного характера лиц, замещающих государственные должности Российской Федерации, федеральных государственных служащих и членов их семей на официальных сайтах федеральных государственных органов и государственных органов субъектов Российской Федерации и предоставления этих сведений общероссийским средствам массовой информации для опубликования».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6.Указ Президента РФ от 21.09.2009 № 1065</w:t>
      </w:r>
      <w:r>
        <w:rPr>
          <w:rFonts w:ascii="Times New Roman" w:eastAsia="Times New Roman" w:hAnsi="Times New Roman"/>
          <w:color w:val="000000"/>
          <w:sz w:val="24"/>
          <w:szCs w:val="24"/>
        </w:rPr>
        <w:t> «О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поведению».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7.Указ Президента РФ от 13.04.2010 № 460</w:t>
      </w:r>
      <w:r>
        <w:rPr>
          <w:rFonts w:ascii="Times New Roman" w:eastAsia="Times New Roman" w:hAnsi="Times New Roman"/>
          <w:color w:val="000000"/>
          <w:sz w:val="24"/>
          <w:szCs w:val="24"/>
        </w:rPr>
        <w:t> «О Национальной стратегии противодействия коррупции и Национальном плане противодействия коррупции на 2010 - 2011 годы».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8.Указ Президента РФ от 01.07.2010 № 821</w:t>
      </w:r>
      <w:r>
        <w:rPr>
          <w:rFonts w:ascii="Times New Roman" w:eastAsia="Times New Roman" w:hAnsi="Times New Roman"/>
          <w:color w:val="000000"/>
          <w:sz w:val="24"/>
          <w:szCs w:val="24"/>
        </w:rPr>
        <w:t> «О комиссиях по соблюдению требований к служебному поведению федеральных государственных служащих и урегулированию конфликта интересов».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9.</w:t>
      </w:r>
      <w:hyperlink r:id="rId6" w:history="1">
        <w:r>
          <w:rPr>
            <w:rStyle w:val="a4"/>
            <w:rFonts w:ascii="Times New Roman" w:hAnsi="Times New Roman"/>
          </w:rPr>
          <w:t> Указ Президента РФ от 21.07.2010 № 925</w:t>
        </w:r>
      </w:hyperlink>
      <w:r>
        <w:rPr>
          <w:rFonts w:ascii="Times New Roman" w:eastAsia="Times New Roman" w:hAnsi="Times New Roman"/>
          <w:color w:val="000000"/>
          <w:sz w:val="24"/>
          <w:szCs w:val="24"/>
        </w:rPr>
        <w:t> «О мерах по реализации отдельных положений Федерального закона «О противодействии коррупции». </w:t>
      </w:r>
    </w:p>
    <w:p w:rsidR="009F6575" w:rsidRDefault="009F6575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10. Указ Президента РФ от 18.12.2008 N 1799</w:t>
      </w:r>
      <w:r>
        <w:rPr>
          <w:rFonts w:ascii="Times New Roman" w:eastAsia="Times New Roman" w:hAnsi="Times New Roman"/>
          <w:color w:val="000000"/>
          <w:sz w:val="24"/>
          <w:szCs w:val="24"/>
        </w:rPr>
        <w:t> "О центральных органах Российской Федерации, ответственных за реализацию положений Конвенции Организации Объединенных Наций против коррупции, касающихся взаимной правовой помощи". </w:t>
      </w:r>
    </w:p>
    <w:p w:rsidR="009F6575" w:rsidRDefault="009F6575">
      <w:pPr>
        <w:shd w:val="clear" w:color="auto" w:fill="FFFFFF"/>
        <w:spacing w:after="0" w:line="270" w:lineRule="atLeast"/>
        <w:jc w:val="both"/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11. Постановление Правительства РФ от 18.02.1998 N 216</w:t>
      </w:r>
      <w:r>
        <w:rPr>
          <w:rFonts w:ascii="Times New Roman" w:eastAsia="Times New Roman" w:hAnsi="Times New Roman"/>
          <w:color w:val="000000"/>
          <w:sz w:val="24"/>
          <w:szCs w:val="24"/>
        </w:rPr>
        <w:t> (ред. от 11.10.2001) "О внесении Изменений и дополнений в решения Правительства Российской Федерации в соответствии с Указом Президента Российской Федерации от 8 апреля 1997 г. N 305 "О первоочередных мерах по предотвращению коррупции и сокращению бюджетных расходов при организации закупки продукции для государственных нужд". </w:t>
      </w:r>
    </w:p>
    <w:p w:rsidR="009F6575" w:rsidRDefault="009F6575">
      <w:pPr>
        <w:shd w:val="clear" w:color="auto" w:fill="FFFFFF"/>
        <w:spacing w:after="0" w:line="270" w:lineRule="atLeast"/>
        <w:jc w:val="both"/>
      </w:pPr>
    </w:p>
    <w:p w:rsidR="009F6575" w:rsidRDefault="009F6575">
      <w:pPr>
        <w:shd w:val="clear" w:color="auto" w:fill="FFFFFF"/>
        <w:spacing w:after="0" w:line="270" w:lineRule="atLeast"/>
        <w:jc w:val="both"/>
      </w:pPr>
    </w:p>
    <w:sectPr w:rsidR="009F6575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6F7"/>
    <w:rsid w:val="009F6575"/>
    <w:rsid w:val="00AF1E33"/>
    <w:rsid w:val="00D83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596264C8-B8D6-41CA-AD27-7BE7ABACE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1">
    <w:name w:val="heading 1"/>
    <w:basedOn w:val="a"/>
    <w:next w:val="a0"/>
    <w:qFormat/>
    <w:pPr>
      <w:numPr>
        <w:numId w:val="1"/>
      </w:numPr>
      <w:spacing w:before="280" w:after="280" w:line="240" w:lineRule="auto"/>
      <w:outlineLvl w:val="0"/>
    </w:pPr>
    <w:rPr>
      <w:rFonts w:ascii="Times New Roman" w:eastAsia="Times New Roman" w:hAnsi="Times New Roman"/>
      <w:b/>
      <w:bCs/>
      <w:kern w:val="1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Основной шрифт абзаца1"/>
  </w:style>
  <w:style w:type="character" w:customStyle="1" w:styleId="11">
    <w:name w:val="Заголовок 1 Знак"/>
    <w:rPr>
      <w:rFonts w:ascii="Times New Roman" w:eastAsia="Times New Roman" w:hAnsi="Times New Roman" w:cs="Times New Roman"/>
      <w:b/>
      <w:bCs/>
      <w:kern w:val="1"/>
      <w:sz w:val="48"/>
      <w:szCs w:val="48"/>
    </w:rPr>
  </w:style>
  <w:style w:type="character" w:customStyle="1" w:styleId="apple-converted-space">
    <w:name w:val="apple-converted-space"/>
    <w:basedOn w:val="10"/>
  </w:style>
  <w:style w:type="character" w:styleId="a4">
    <w:name w:val="Hyperlink"/>
    <w:rPr>
      <w:color w:val="0000FF"/>
      <w:u w:val="single"/>
    </w:rPr>
  </w:style>
  <w:style w:type="paragraph" w:customStyle="1" w:styleId="12">
    <w:name w:val="Заголовок1"/>
    <w:basedOn w:val="a"/>
    <w:next w:val="a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0">
    <w:name w:val="Body Text"/>
    <w:basedOn w:val="a"/>
    <w:pPr>
      <w:spacing w:after="120"/>
    </w:pPr>
  </w:style>
  <w:style w:type="paragraph" w:styleId="a5">
    <w:name w:val="List"/>
    <w:basedOn w:val="a0"/>
    <w:rPr>
      <w:rFonts w:cs="Mangal"/>
    </w:rPr>
  </w:style>
  <w:style w:type="paragraph" w:customStyle="1" w:styleId="a6">
    <w:name w:val="Название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hg.ru/doc/local_acts/ukaz.pdf" TargetMode="External"/><Relationship Id="rId5" Type="http://schemas.openxmlformats.org/officeDocument/2006/relationships/hyperlink" Target="http://www.vhg.ru/doc/local_acts/conventoin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3250</CharactersWithSpaces>
  <SharedDoc>false</SharedDoc>
  <HLinks>
    <vt:vector size="12" baseType="variant">
      <vt:variant>
        <vt:i4>3670108</vt:i4>
      </vt:variant>
      <vt:variant>
        <vt:i4>3</vt:i4>
      </vt:variant>
      <vt:variant>
        <vt:i4>0</vt:i4>
      </vt:variant>
      <vt:variant>
        <vt:i4>5</vt:i4>
      </vt:variant>
      <vt:variant>
        <vt:lpwstr>http://www.vhg.ru/doc/local_acts/ukaz.pdf</vt:lpwstr>
      </vt:variant>
      <vt:variant>
        <vt:lpwstr/>
      </vt:variant>
      <vt:variant>
        <vt:i4>5832763</vt:i4>
      </vt:variant>
      <vt:variant>
        <vt:i4>0</vt:i4>
      </vt:variant>
      <vt:variant>
        <vt:i4>0</vt:i4>
      </vt:variant>
      <vt:variant>
        <vt:i4>5</vt:i4>
      </vt:variant>
      <vt:variant>
        <vt:lpwstr>http://www.vhg.ru/doc/local_acts/conventoin.pdf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Домашний</dc:creator>
  <cp:keywords/>
  <cp:lastModifiedBy>Пользователь Windows</cp:lastModifiedBy>
  <cp:revision>2</cp:revision>
  <cp:lastPrinted>1601-01-01T00:00:00Z</cp:lastPrinted>
  <dcterms:created xsi:type="dcterms:W3CDTF">2021-03-11T16:01:00Z</dcterms:created>
  <dcterms:modified xsi:type="dcterms:W3CDTF">2021-03-11T16:01:00Z</dcterms:modified>
</cp:coreProperties>
</file>