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22" w:rsidRPr="003E4F22" w:rsidRDefault="003E4F22" w:rsidP="003E4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СМЫСЛОВОЕ ЧТЕНИЕ НА УРОКАХ РУССКОГО ЯЗЫКА И ЛИТЕРАТУРЫ: ЦИФРОВОЙ ПОДХОД В ФОРМИРОВАНИИ КОММУНИКАТИВНОЙ И ЯЗЫКОВОЙ ГРАМОТНОСТИ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Аннотация.</w:t>
      </w: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статье представлен опыт использования цифровых образовательных платформ («МЭО», «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</w:t>
      </w:r>
      <w:proofErr w:type="gram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.р</w:t>
      </w:r>
      <w:proofErr w:type="gram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», ФГИС «Моя школа») для обучения смысловому чтению на уроках русского языка и литературы. Автор обосновывает эффективность цифрового подхода как средства формирования коммуникативной и языковой грамотности </w:t>
      </w:r>
      <w:proofErr w:type="gram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необходимой для успешной социализации в современной цифровой среде. Приводятся конкретные приёмы работы с 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несплошными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текстами, интерактивными карточками-заданиями и алгоритмами смыслового чтения.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Ключевые слова:</w:t>
      </w: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смысловое чтение, коммуникативная грамотность, языковая грамотность, цифровая образовательная среда, функциональная грамотность, платформа «МЭО», платформа «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</w:t>
      </w:r>
      <w:proofErr w:type="gram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.р</w:t>
      </w:r>
      <w:proofErr w:type="gram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ФГИС «Моя школа».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Смысловое чтение на уроках русского языка и литературы:</w:t>
      </w: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цифровой подход в формировании коммуникативной и языковой грамотности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Актуальность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 ставит перед учителем-словесником две взаимосвязанные задачи: формирование функциональной грамотности, прежде всего читательской, и развитие универсальных коммуникативных действий. Современный выпускник должен уметь грамотно излагать мысли, участвовать в диалоге и дискуссии, учитывать чужое мнение, выступать публично, а также искать, анализировать, интерпретировать и преобразовывать информацию из любых источников. Уроки русского языка и литературы являются той естественной средой, где данные компетенции формируются наиболее эффективно.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Однако сегодняшние школьники живут в условиях </w:t>
      </w:r>
      <w:proofErr w:type="gram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тотальной</w:t>
      </w:r>
      <w:proofErr w:type="gram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цифровизации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высоких технологий и активного внедрения искусственного интеллекта. Традиционные методы работы с текстом, безусловно, сохраняют свою ценность, но уже не в полной мере отвечают образовательным потребностям «цифрового поколения». Возникает необходимость интеграции проверенных педагогических приёмов с современными цифровыми инструментами. Именно поэтому смысловое чтение рассматривается автором как базовый механизм формирования коммуникативной и языковой грамотности, а цифровая образовательная среда — как эффективное средство достижения этой цели.</w:t>
      </w:r>
    </w:p>
    <w:p w:rsid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Теоретические основания смыслового чтения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Под смысловым чтением понимается не просто техническое декодирование письменного текста, а целостный процесс восприятия, понимания, интерпретации и присвоения информации. В структуре смыслового чтения выделяются три основных этапа: работа с текстом до чтения (прогнозирование содержания, постановка целей), работа с текстом во время чтения (диалог с автором, вычитывание подтекста, маркировка информации) и работа с текстом после чтения (рефлексия, обсуждение, применение извлечённых знаний в различных учебных и жизненных ситуациях).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Смысловое чтение тесно связано с формированием коммуникативной грамотности (способности эффективно взаимодействовать с другими людьми посредством речи) и языковой грамотности (способности правильно и уместно использовать языковые средства в соответствии с нормами и коммуникативной задачей). В цифровой образовательной среде эти компетенции приобретают особое значение: школьник должен уметь не только понимать прочитанное, но и грамотно выражать свои мысли в чатах, форумах, учебных группах, избегая смысловых потерь при обмене информацией.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Цифровой подход: обоснование выбора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цифровых инструментов в обучении смысловому чтению имеет ряд преимуществ по сравнению с традиционными методами.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Во-первых, цифровая среда позволяет работать не только со сплошными текстами (художественными, публицистическими, научными), но и с 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несплошными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таблицами, графиками, диаграммами, схемами, 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инфографикой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Именно такие тексты всё чаще встречаются школьникам в повседневной жизни (инструкции, объявления, новостные ленты) и на экзаменах (задания ВПР, ОГЭ, ЕГЭ).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Во-вторых, цифровые платформы обеспечивают оперативную обратную связь, что позволяет ученику сразу видеть свои ошибки и корректировать их, а учителю — отслеживать прогресс каждого обучающегося в режиме реального времени.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В-третьих, интерактивные форматы заданий повышают учебную мотивацию, снижают тревожность при выполнении проверочных работ и создают ситуацию успеха для каждого ребёнка.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В-четвёртых, цифровая среда предоставляет неограниченные возможности для индивидуализации обучения: задания могут быть адаптированы под уровень подготовки, темп работы и познавательные интересы конкретного ученика.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lastRenderedPageBreak/>
        <w:t>Практическая реализация: используемые платформы и приёмы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своей педагогической практике автор использует три основные цифровые платформы.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Платформа «Мобильное электронное образование» («МЭО»). На данной платформе организуется работа с 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несплошными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текстами преимущественно на уроках литературы. Например, при изучении повести А.С. Пушкина «Капитанская дочка» обучающиеся работают с хронологической таблицей событий, схемой крестьянского восстания, диаграммой соотношения персонажей. Задания формулируются следующим образом: «Проанализируйте таблицу и определите, какие события пропущены», «Сопоставьте схему с текстом </w:t>
      </w:r>
      <w:proofErr w:type="gram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повести</w:t>
      </w:r>
      <w:proofErr w:type="gram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найдите несоответствия», «На основе диаграммы сформулируйте тезис о роли второстепенных персонажей». Такая работа позволяет не только углубить понимание художественного произведения, но и сформировать навык перекодировки информации из одной знаковой системы в другую.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Платформа «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</w:t>
      </w:r>
      <w:proofErr w:type="gram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.р</w:t>
      </w:r>
      <w:proofErr w:type="gram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». На уроках русского языка автор использует интерактивные карточки-задания. </w:t>
      </w:r>
      <w:proofErr w:type="gram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</w:t>
      </w:r>
      <w:proofErr w:type="gram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просто читают лингвистическое правило, а самостоятельно составляют на его основе схему, таблицу или алгоритм, а затем проверяют себя по эталону. Например, при изучении темы «Правописание корней с чередованием» ученики получают интерактивный текст, в котором правило представлено в виде коротких абзацев, перемежающихся примерами и схемами. Задание: прочитать текст, составить алгоритм выбора гласной в корне, выполнить тренировочные упражнения. Такой подход превращает чтение учебного текста из пассивного процесса в активную познавательную деятельность.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ФГИС «Моя школа». Ресурсы этой платформы применяются для обучения конкретным приёмам смыслового чтения при работе с правилами, образцами рассуждений, лингвистическими текстами. Автором активно используются следующие приёмы: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«Чтение с остановками» — текст разбивается на смысловые фрагменты, после каждого ученики отвечают на вопросы и прогнозируют дальнейшее содержание.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«Толстые и тонкие вопросы» — обучающиеся учатся формулировать вопросы разного типа: репродуктивные («тонкие») и проблемные, требующие анализа («толстые»).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«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Инсерт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— маркировка текста значками (известно, ново, противоречит, хочу узнать больше).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«Кластер» — графическая систематизация информации в виде схемы, отражающей смысловые связи между понятиями.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lastRenderedPageBreak/>
        <w:t>Примеры из практики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Приведём конкретные примеры реализации цифрового подхода к обучению смысловому чтению.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r w:rsidRPr="003E4F2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Пример 1.</w:t>
      </w:r>
      <w:bookmarkEnd w:id="0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Урок русского языка в 6-м классе по теме «Имя числительное»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получают ссылку на интерактивный текст на платформе «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</w:t>
      </w:r>
      <w:proofErr w:type="gram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.р</w:t>
      </w:r>
      <w:proofErr w:type="gram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», где правило представлено в виде коротких абзацев, перемежающихся схемами и примерами. Задание: прочитать текст, составить собственный алгоритм определения разряда числительного и проверить его по эталону. Затем на платформе «МЭО» ученики работают с 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несплошным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текстом — таблицей «Правописание числительных», где нужно найти и исправить ошибки. Домашнее задание: найти в Интернете 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инфографику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тему числительных и составить к ней три вопроса разных типов («тонких» и «толстых»).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Пример 2.</w:t>
      </w: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Урок литературы в 8-м классе по рассказу Л.Н. Толстого «После бала»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платформе ФГИС «Моя школа» используется приём «чтение с остановками». Текст разбит на три смысловых фрагмента: описание бала, сцена наказания солдата, размышления героя. После каждого фрагмента ученики отвечают на вопросы: «Что вы почувствовали?», «Как изменилось ваше отношение к герою?», «Предположите, что будет дальше». После завершения чтения на платформе «МЭО» обучающиеся работают с таблицей контрастов «На балу — после бала», заполняя её цитатами из текста. Завершающий этап — написание 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синквейна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характеризующего внутреннее состояние героя.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Результативность цифрового подхода</w:t>
      </w: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Систематическое применение цифрового подхода к обучению смысловому чтению позволяет достичь следующих результатов.</w:t>
      </w: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</w:t>
      </w:r>
      <w:proofErr w:type="gram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развиваются познавательные, коммуникативные и регулятивные универсальные учебные действия. Они демонстрируют более высокий уровень владения навыками работы с текстами различных форматов (сплошными и 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несплошными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уверенное выполнение заданий на понимание и интерпретацию информации, готовность к вступлению в диалог и аргументацию собственной позиции.</w:t>
      </w: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Особое значение имеет формирование осознанной языковой рефлексии в условиях цифровой коммуникации: обучающиеся начинают грамотнее писать в чатах, на форумах, в учебных группах, избегают смысловых потерь при обмене информацией, соблюдают речевые и орфографические нормы.</w:t>
      </w: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Педагогический мониторинг фиксирует стабильно высокую успеваемость по русскому языку и литературе, положительную динамику в выполнении заданий на смысловое чтение в рамках ВПР и ОГЭ, а также успешное участие обучающихся в олимпиадах и конкурсах, где требуется развитая читательская грамотность.</w:t>
      </w: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3E4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Заключение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Смысловое чтение, организованное с использованием цифровых инструментов, становится эффективным средством формирования коммуникативной и языковой грамотности обучающихся. Цифровая образовательная среда не заменяет традиционные методы работы с текстом, а дополняет и обогащает их, открывая новые возможности для развития читательской компетенции в условиях современной школы.</w:t>
      </w:r>
    </w:p>
    <w:p w:rsidR="003E4F22" w:rsidRPr="003E4F22" w:rsidRDefault="003E4F22" w:rsidP="003E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Системный подход к использованию платформ «МЭО», «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</w:t>
      </w:r>
      <w:proofErr w:type="gram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.р</w:t>
      </w:r>
      <w:proofErr w:type="gram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и ФГИС «Моя школа» позволяет сделать процесс обучения смысловому чтению непрерывным, интерактивным и личностно ориентированным. Представленный опыт может быть рекомендован учителям русского языка и литературы для внедрения в практику работы.</w:t>
      </w: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Библиографический список</w:t>
      </w: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Федеральный государственный образовательный стандарт основного общего образования (утв. приказом 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Минпросвещения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России от 31.05.2021 № 287).</w:t>
      </w: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Асмолов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А.Г. Формирование универсальных учебных действий в основной школе: от действия к мысли. — М.: Просвещение, 2018.</w:t>
      </w: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Заир-Бек, С.И. Развитие критического мышления на уроке. — М.: Просвещение, 2019.</w:t>
      </w: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Сметанникова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Н.Н. </w:t>
      </w:r>
      <w:proofErr w:type="spellStart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Стратегиальный</w:t>
      </w:r>
      <w:proofErr w:type="spellEnd"/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подход к обучению чтению. — М.: Школьная библиотека, 2020.</w:t>
      </w: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F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Цифровая образовательная среда: методическое пособие для учителя / под ред. И.В. Роберт. — М.: Образование и информатика, 2023.</w:t>
      </w:r>
    </w:p>
    <w:p w:rsidR="003E4F22" w:rsidRPr="003E4F22" w:rsidRDefault="003E4F22" w:rsidP="00B8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07C0E" w:rsidRPr="003E4F22" w:rsidRDefault="00807C0E" w:rsidP="00B8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7C0E" w:rsidRPr="003E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22"/>
    <w:rsid w:val="003E4F22"/>
    <w:rsid w:val="00807C0E"/>
    <w:rsid w:val="00B8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1572</Words>
  <Characters>8964</Characters>
  <Application>Microsoft Office Word</Application>
  <DocSecurity>0</DocSecurity>
  <Lines>74</Lines>
  <Paragraphs>21</Paragraphs>
  <ScaleCrop>false</ScaleCrop>
  <Company/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2026-04-19T10:14:00Z</dcterms:created>
  <dcterms:modified xsi:type="dcterms:W3CDTF">2026-04-19T10:19:00Z</dcterms:modified>
</cp:coreProperties>
</file>