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8FE" w:rsidRPr="004018FE" w:rsidRDefault="004018FE" w:rsidP="004018F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eastAsia="Calibri" w:hAnsi="Times New Roman" w:cs="Times New Roman"/>
        </w:rPr>
        <w:t>ПРИНЯТО</w:t>
      </w:r>
    </w:p>
    <w:p w:rsidR="004018FE" w:rsidRPr="004018FE" w:rsidRDefault="004018FE" w:rsidP="004018FE">
      <w:pPr>
        <w:spacing w:after="0" w:line="240" w:lineRule="auto"/>
        <w:rPr>
          <w:rFonts w:ascii="Times New Roman" w:hAnsi="Times New Roman" w:cs="Times New Roman"/>
        </w:rPr>
      </w:pPr>
      <w:r w:rsidRPr="004018FE">
        <w:rPr>
          <w:rFonts w:ascii="Times New Roman" w:hAnsi="Times New Roman" w:cs="Times New Roman"/>
        </w:rPr>
        <w:t>на заседани</w:t>
      </w:r>
      <w:r w:rsidR="00785892">
        <w:rPr>
          <w:rFonts w:ascii="Times New Roman" w:hAnsi="Times New Roman" w:cs="Times New Roman"/>
        </w:rPr>
        <w:t>и</w:t>
      </w:r>
      <w:bookmarkStart w:id="0" w:name="_GoBack"/>
      <w:bookmarkEnd w:id="0"/>
      <w:r w:rsidRPr="004018FE">
        <w:rPr>
          <w:rFonts w:ascii="Times New Roman" w:hAnsi="Times New Roman" w:cs="Times New Roman"/>
        </w:rPr>
        <w:t xml:space="preserve"> педагогического совета МБОУ ЕСОШ №7 им. О. Казанского</w:t>
      </w:r>
    </w:p>
    <w:p w:rsidR="004018FE" w:rsidRPr="004018FE" w:rsidRDefault="004018FE" w:rsidP="004018FE">
      <w:pPr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hAnsi="Times New Roman" w:cs="Times New Roman"/>
        </w:rPr>
        <w:t>Протокол от 30.08.2016 г. № 1</w:t>
      </w:r>
    </w:p>
    <w:p w:rsidR="004018FE" w:rsidRPr="004018FE" w:rsidRDefault="004018FE" w:rsidP="004018F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4018FE" w:rsidRPr="004018FE" w:rsidRDefault="004018FE" w:rsidP="004018FE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eastAsia="Calibri" w:hAnsi="Times New Roman" w:cs="Times New Roman"/>
        </w:rPr>
        <w:lastRenderedPageBreak/>
        <w:t>УТВЕРЖДАЮ</w:t>
      </w:r>
    </w:p>
    <w:p w:rsidR="004018FE" w:rsidRPr="004018FE" w:rsidRDefault="004018FE" w:rsidP="004018FE">
      <w:pPr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eastAsia="Calibri" w:hAnsi="Times New Roman" w:cs="Times New Roman"/>
        </w:rPr>
        <w:t>Директор МБОУ ЕСОШ №7</w:t>
      </w:r>
    </w:p>
    <w:p w:rsidR="004018FE" w:rsidRPr="004018FE" w:rsidRDefault="004018FE" w:rsidP="004018FE">
      <w:pPr>
        <w:tabs>
          <w:tab w:val="left" w:pos="4140"/>
        </w:tabs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eastAsia="Calibri" w:hAnsi="Times New Roman" w:cs="Times New Roman"/>
        </w:rPr>
        <w:t>им. О. Казанского _______ /О. В. Авилова/</w:t>
      </w:r>
    </w:p>
    <w:p w:rsidR="004018FE" w:rsidRPr="004018FE" w:rsidRDefault="004018FE" w:rsidP="004018FE">
      <w:pPr>
        <w:tabs>
          <w:tab w:val="left" w:pos="4820"/>
        </w:tabs>
        <w:spacing w:after="0" w:line="240" w:lineRule="auto"/>
        <w:rPr>
          <w:rFonts w:ascii="Times New Roman" w:eastAsia="Calibri" w:hAnsi="Times New Roman" w:cs="Times New Roman"/>
        </w:rPr>
      </w:pPr>
      <w:r w:rsidRPr="004018FE">
        <w:rPr>
          <w:rFonts w:ascii="Times New Roman" w:eastAsia="Calibri" w:hAnsi="Times New Roman" w:cs="Times New Roman"/>
        </w:rPr>
        <w:t>Приказ от 30.08.2016 г. № 169/1</w:t>
      </w:r>
    </w:p>
    <w:p w:rsidR="004018FE" w:rsidRDefault="004018FE" w:rsidP="004018FE">
      <w:pPr>
        <w:tabs>
          <w:tab w:val="left" w:pos="4820"/>
        </w:tabs>
        <w:rPr>
          <w:rFonts w:eastAsia="Calibri"/>
        </w:rPr>
        <w:sectPr w:rsidR="004018FE" w:rsidSect="004018FE"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4018FE" w:rsidRDefault="004018FE" w:rsidP="004018FE">
      <w:pPr>
        <w:tabs>
          <w:tab w:val="left" w:pos="4820"/>
        </w:tabs>
        <w:rPr>
          <w:rFonts w:eastAsia="Calibri"/>
        </w:rPr>
      </w:pPr>
    </w:p>
    <w:p w:rsidR="004018FE" w:rsidRPr="004018FE" w:rsidRDefault="004018FE" w:rsidP="004018FE">
      <w:pPr>
        <w:shd w:val="clear" w:color="auto" w:fill="FFFFFF"/>
        <w:spacing w:before="178" w:after="0" w:line="240" w:lineRule="auto"/>
        <w:ind w:right="2" w:firstLine="567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ПОЛОЖЕНИЕ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right="2" w:firstLine="567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  <w:t>О ШКОЛЕ МОЛОДОГО УЧИТЕЛЯ</w:t>
      </w:r>
    </w:p>
    <w:p w:rsidR="004018FE" w:rsidRDefault="004018FE" w:rsidP="004018FE">
      <w:pPr>
        <w:shd w:val="clear" w:color="auto" w:fill="FFFFFF"/>
        <w:spacing w:after="0" w:line="240" w:lineRule="auto"/>
        <w:ind w:right="2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eastAsia="ru-RU"/>
        </w:rPr>
      </w:pPr>
    </w:p>
    <w:p w:rsidR="004018FE" w:rsidRPr="004018FE" w:rsidRDefault="004018FE" w:rsidP="004018FE">
      <w:pPr>
        <w:shd w:val="clear" w:color="auto" w:fill="FFFFFF"/>
        <w:spacing w:after="0" w:line="240" w:lineRule="auto"/>
        <w:ind w:right="2" w:firstLine="567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1. Общие положения</w:t>
      </w:r>
      <w:r w:rsidRPr="004018FE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  <w:lang w:eastAsia="ru-RU"/>
        </w:rPr>
        <w:t> 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  <w:lang w:eastAsia="ru-RU"/>
        </w:rPr>
        <w:t>1.1.</w:t>
      </w:r>
      <w:r w:rsidRPr="00314CBB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Школа молодого учителя (ШМУ) является структур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ным элементом системы методической службы школы и субъектом</w:t>
      </w:r>
      <w:r w:rsidRPr="00314CBB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внутришкольного управления.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1.2.     </w:t>
      </w:r>
      <w:r w:rsidRPr="003F7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3F7ED5" w:rsidRPr="003F7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своей деятельности ШМС руководствуется Законом Российской Федерации «Об образовании в Российской Федерации» (от 29.12.2012 г. № 273-ФЗ), Федеральной целевой программой развития образования на 2011 – 2015гг. (от 7 февраля 2011 г. N 163-р); Федеральной программой развития образования на 2013-2020 гг. (от 15 апреля 2014 г. № 295); «Комплексной программой повышения профессионального уровня педагогических работников общеобразовательных организаций» (от 28.05.2014 г. № 3241 п-П8);</w:t>
      </w:r>
      <w:proofErr w:type="gramEnd"/>
      <w:r w:rsidR="003F7ED5" w:rsidRPr="003F7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3F7ED5" w:rsidRPr="003F7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«Профессиональным стандартом «Педагог» (педагогическая</w:t>
      </w:r>
      <w:proofErr w:type="gramEnd"/>
      <w:r w:rsidR="003F7ED5" w:rsidRPr="003F7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деятельность в сфере дошкольного, начального общего, основного общего, среднего общего образования) (воспитатель, учитель)» (Приказ Минтруда России от 18.10.2013г. № 544н); резолюцией II Всероссийского съезда молодых учителей «Молодой учитель – школе будущего» (4 – 6 декабря 2014 года)/ Вестник образования России, №1, 2015 г.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  <w:lang w:eastAsia="ru-RU"/>
        </w:rPr>
        <w:t>1.3.</w:t>
      </w:r>
      <w:r w:rsidRPr="00314CBB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Целью деятельности ШМУ является обеспечение прохож</w:t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softHyphen/>
        <w:t>дения этапа первоначального освоения специальности, новых функ</w:t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циональных обязанностей с минимальными психологическими трудно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стями, создание условий для максимально быстрого включения моло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дых педагогов и вновь прибывших специалистов в образовательный</w:t>
      </w:r>
      <w:r w:rsidRPr="00314CB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процесс образовательного учреждения.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  <w:lang w:eastAsia="ru-RU"/>
        </w:rPr>
        <w:t>1.4.</w:t>
      </w:r>
      <w:r w:rsidRPr="00314CBB"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Основными задачами ШМУ являются: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8"/>
          <w:sz w:val="28"/>
          <w:szCs w:val="28"/>
          <w:lang w:eastAsia="ru-RU"/>
        </w:rPr>
        <w:t>1.4.1.</w:t>
      </w:r>
      <w:r w:rsidRPr="00314C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условий (управленческих, методических, ин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формационных и др.) для скорейшей адаптации и эффективного включе</w:t>
      </w:r>
      <w:r w:rsidRPr="004018F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softHyphen/>
        <w:t>ния в образовательный процесс следующих категорий педагогов:</w:t>
      </w:r>
    </w:p>
    <w:p w:rsidR="004018FE" w:rsidRPr="00314CBB" w:rsidRDefault="004018FE" w:rsidP="00314CBB">
      <w:pPr>
        <w:pStyle w:val="a3"/>
        <w:numPr>
          <w:ilvl w:val="0"/>
          <w:numId w:val="6"/>
        </w:numPr>
        <w:shd w:val="clear" w:color="auto" w:fill="FFFFFF"/>
        <w:spacing w:before="5"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молодых специалистов со стажем педагогической работы до 3 лет;</w:t>
      </w:r>
    </w:p>
    <w:p w:rsidR="004018FE" w:rsidRPr="00314CBB" w:rsidRDefault="004018FE" w:rsidP="00314CBB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right="1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>педагогов, имеющих стаж работы, но вновь пришедших на </w:t>
      </w:r>
      <w:r w:rsidRPr="00314CB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работу в данное образовательное учреждение;</w:t>
      </w:r>
    </w:p>
    <w:p w:rsidR="004018FE" w:rsidRPr="00314CBB" w:rsidRDefault="004018FE" w:rsidP="00314CBB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педагогов, вступающих в новую должность.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  <w:lang w:eastAsia="ru-RU"/>
        </w:rPr>
        <w:t>1.4.2.</w:t>
      </w:r>
      <w:r w:rsidRPr="00314CB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Ознакомление всех вышеуказанных категорий педагогов с приоритетными направлениями работы школы, их ценностными осно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ваниями, с педагогическими технологиями и методами,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соотносимыми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 системой образования, реализуемой в образовательном учрежде</w:t>
      </w:r>
      <w:r w:rsidRPr="004018F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нии, с требованиями, предъявляемыми школой к профессионализму</w:t>
      </w:r>
      <w:r w:rsidRPr="00314CB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учителя.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lastRenderedPageBreak/>
        <w:t>1.4.3.</w:t>
      </w:r>
      <w:r w:rsidRPr="00314CB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Ознакомление молодых специалистов со спецификой об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разовательного учреждения, особенностями контингента учащихся.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1.4.4.</w:t>
      </w:r>
      <w:r w:rsidRPr="00314CB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Создание ситуации осмысления и открытия способов ра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боты в этой конкретной ситуации; в условиях данного микрорайона, с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конкретным контингентом родителей и учащихся.</w:t>
      </w:r>
    </w:p>
    <w:p w:rsidR="004018FE" w:rsidRPr="004018FE" w:rsidRDefault="004018FE" w:rsidP="00314CBB">
      <w:pPr>
        <w:shd w:val="clear" w:color="auto" w:fill="FFFFFF"/>
        <w:spacing w:before="82" w:after="0" w:line="240" w:lineRule="auto"/>
        <w:ind w:left="-57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2. Организация деятельности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 w:right="163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>ШМУ в соответствии с задачами организует следующую дея</w:t>
      </w:r>
      <w:r w:rsidRPr="004018F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тельность: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  <w:lang w:eastAsia="ru-RU"/>
        </w:rPr>
        <w:t>2.1.</w:t>
      </w:r>
      <w:r w:rsidRPr="004018FE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 </w:t>
      </w:r>
      <w:r w:rsidRPr="00314CBB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Изучает работу вышеуказанных категорий педагогов, выяв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ляет проблемы и трудности.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2.2.</w:t>
      </w:r>
      <w:r w:rsidRPr="004018F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 </w:t>
      </w:r>
      <w:r w:rsidRPr="00314CB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Проводит анкетирование с целью выявления личностных</w:t>
      </w:r>
      <w:r w:rsidRPr="00314CB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 учителя, уровня профессионального мастерства, сферы и на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правленности интересов учителя.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2.3.</w:t>
      </w:r>
      <w:r w:rsidRPr="004018F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 </w:t>
      </w:r>
      <w:r w:rsidRPr="00314CB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Организует процесс обучения педагогов в следующих фор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мах: лекция, семинар-практикум, обучение в процессе</w:t>
      </w:r>
      <w:r w:rsidRPr="00314CBB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контроля и экспертной оценки заместителей директора и руководите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  <w:lang w:eastAsia="ru-RU"/>
        </w:rPr>
        <w:t xml:space="preserve">лей МО, наставничество, моделирование и анализ ситуации, 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посещение открытых мероприятий и их анализ, помощь в конструиро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вании дидактических материалов.</w:t>
      </w:r>
    </w:p>
    <w:p w:rsidR="003F7ED5" w:rsidRDefault="004018FE" w:rsidP="003F7ED5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color w:val="000000"/>
          <w:spacing w:val="-5"/>
          <w:sz w:val="28"/>
          <w:szCs w:val="28"/>
          <w:lang w:eastAsia="ru-RU"/>
        </w:rPr>
        <w:t>2.4.</w:t>
      </w:r>
      <w:r w:rsidR="00314CBB">
        <w:rPr>
          <w:rFonts w:ascii="Times New Roman" w:eastAsia="Times New Roman" w:hAnsi="Times New Roman" w:cs="Times New Roman"/>
          <w:b/>
          <w:color w:val="000000"/>
          <w:spacing w:val="-5"/>
          <w:sz w:val="28"/>
          <w:szCs w:val="28"/>
          <w:lang w:eastAsia="ru-RU"/>
        </w:rPr>
        <w:t xml:space="preserve"> </w:t>
      </w:r>
      <w:r w:rsidRPr="004018FE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ШМУ работает по плану, являющемуся составной частью</w:t>
      </w:r>
      <w:r w:rsidRPr="00314CBB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плана работы методической службы школы.</w:t>
      </w:r>
    </w:p>
    <w:p w:rsidR="004018FE" w:rsidRPr="004018FE" w:rsidRDefault="004018FE" w:rsidP="003F7ED5">
      <w:pPr>
        <w:shd w:val="clear" w:color="auto" w:fill="FFFFFF"/>
        <w:spacing w:after="0" w:line="240" w:lineRule="auto"/>
        <w:ind w:left="-57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/>
        </w:rPr>
        <w:t>3.</w:t>
      </w:r>
      <w:r w:rsidR="00314CBB" w:rsidRPr="00314CBB">
        <w:rPr>
          <w:rFonts w:ascii="Times New Roman" w:eastAsia="Times New Roman" w:hAnsi="Times New Roman" w:cs="Times New Roman"/>
          <w:b/>
          <w:bCs/>
          <w:color w:val="000000"/>
          <w:spacing w:val="-10"/>
          <w:sz w:val="28"/>
          <w:szCs w:val="28"/>
          <w:lang w:eastAsia="ru-RU"/>
        </w:rPr>
        <w:t xml:space="preserve"> </w:t>
      </w:r>
      <w:r w:rsidRPr="004018FE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  <w:t>Состав</w:t>
      </w:r>
      <w:r w:rsidRPr="00314CBB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  <w:t>ШМУ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color w:val="000000"/>
          <w:spacing w:val="-6"/>
          <w:sz w:val="28"/>
          <w:szCs w:val="28"/>
          <w:lang w:eastAsia="ru-RU"/>
        </w:rPr>
        <w:t>3.1.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ШМУ 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возглавляет 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 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 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 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методической работе.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color w:val="000000"/>
          <w:spacing w:val="-5"/>
          <w:sz w:val="28"/>
          <w:szCs w:val="28"/>
          <w:lang w:eastAsia="ru-RU"/>
        </w:rPr>
        <w:t>3.2.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Членами ШМУ являются заместитель директора по У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</w:t>
      </w:r>
      <w:r w:rsidRPr="004018FE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Р, ВР,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опытные педагоги школы.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4018FE">
        <w:rPr>
          <w:rFonts w:ascii="Times New Roman" w:eastAsia="Times New Roman" w:hAnsi="Times New Roman" w:cs="Times New Roman"/>
          <w:b/>
          <w:color w:val="000000"/>
          <w:spacing w:val="-4"/>
          <w:sz w:val="28"/>
          <w:szCs w:val="28"/>
          <w:lang w:eastAsia="ru-RU"/>
        </w:rPr>
        <w:t>3.3.</w:t>
      </w:r>
      <w:r w:rsidRPr="00314C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ШМУ имеет право привлекать к проведению обучения руко</w:t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водителей МО, психологов, социального педагога и других работни</w:t>
      </w:r>
      <w:r w:rsidRPr="004018FE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softHyphen/>
      </w:r>
      <w:r w:rsidRPr="00401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 школы, готовых к передаче и трансляции опыта работы.</w:t>
      </w:r>
    </w:p>
    <w:p w:rsidR="00314CBB" w:rsidRPr="00314CBB" w:rsidRDefault="003F7ED5" w:rsidP="00314CBB">
      <w:pPr>
        <w:shd w:val="clear" w:color="auto" w:fill="FFFFFF"/>
        <w:spacing w:before="226" w:after="0" w:line="240" w:lineRule="auto"/>
        <w:ind w:left="-57"/>
        <w:jc w:val="center"/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  <w:t>4.</w:t>
      </w:r>
      <w:r w:rsidR="00314CBB" w:rsidRPr="00314CBB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  <w:lang w:eastAsia="ru-RU"/>
        </w:rPr>
        <w:t>Компетенция и ответственность</w:t>
      </w:r>
    </w:p>
    <w:p w:rsidR="00314CBB" w:rsidRDefault="00314CBB" w:rsidP="00314CBB">
      <w:pPr>
        <w:shd w:val="clear" w:color="auto" w:fill="FFFFFF"/>
        <w:tabs>
          <w:tab w:val="left" w:pos="1080"/>
        </w:tabs>
        <w:spacing w:after="0" w:line="240" w:lineRule="auto"/>
        <w:ind w:left="-57"/>
        <w:jc w:val="both"/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</w:pPr>
      <w:r w:rsidRPr="00314CBB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4.1.</w:t>
      </w:r>
      <w:r w:rsidRPr="00314CBB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 w:rsidRPr="00314CBB">
        <w:rPr>
          <w:rFonts w:ascii="Times New Roman" w:hAnsi="Times New Roman" w:cs="Times New Roman"/>
          <w:b/>
          <w:color w:val="000000"/>
          <w:spacing w:val="-2"/>
          <w:sz w:val="28"/>
          <w:szCs w:val="28"/>
        </w:rPr>
        <w:t>Обязанности:</w:t>
      </w:r>
    </w:p>
    <w:p w:rsidR="00314CBB" w:rsidRPr="00314CBB" w:rsidRDefault="00314CBB" w:rsidP="00314CBB">
      <w:pPr>
        <w:shd w:val="clear" w:color="auto" w:fill="FFFFFF"/>
        <w:tabs>
          <w:tab w:val="left" w:pos="1080"/>
        </w:tabs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Изучение деятельности начинающих специалистов, выяв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ление существующих проблем, ранжирование их по степени значимо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сти для обеспечения качественного образовательного процесса.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Обеспечение методической,  информационной  и других видов помощи, организация обучения в различных формах.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Диагностика и контроль деятельности молодых специали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стов в период обучения, доведение до сведения обучающихся резуль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татов диагностики и контроля, коллегиальное обсуждение.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Соблюдение педагогической этики.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b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b/>
          <w:color w:val="000000"/>
          <w:spacing w:val="1"/>
          <w:sz w:val="28"/>
          <w:szCs w:val="28"/>
          <w:lang w:eastAsia="ru-RU"/>
        </w:rPr>
        <w:t>4.2.</w:t>
      </w:r>
      <w:r w:rsidRPr="00314CBB">
        <w:rPr>
          <w:rFonts w:ascii="Times New Roman" w:eastAsia="Times New Roman" w:hAnsi="Times New Roman" w:cs="Times New Roman"/>
          <w:b/>
          <w:color w:val="000000"/>
          <w:spacing w:val="1"/>
          <w:sz w:val="28"/>
          <w:szCs w:val="28"/>
          <w:lang w:eastAsia="ru-RU"/>
        </w:rPr>
        <w:tab/>
        <w:t>Права: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Планировать работу ШМУ.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Обращаться к администрации с запросом о предоставле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нии необходимой нормативной, статистической научно-методической документации.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Оценивать результаты работы учителей данной категории.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Представлять к поощрению начинающих учителей за ре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зультаты работы.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lastRenderedPageBreak/>
        <w:t>Выявлять успешный опыт решения задач ШМУ среди уча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стников ШМУ и обучающихся, предлагать его к трансляции на уровне школы в форме статей или печатных материалов.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Организовывать открытые мероприятия начинающих пе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дагогов.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Привлекать всех сотрудников школы к участию в работе ШМУ.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b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b/>
          <w:color w:val="000000"/>
          <w:spacing w:val="1"/>
          <w:sz w:val="28"/>
          <w:szCs w:val="28"/>
          <w:lang w:eastAsia="ru-RU"/>
        </w:rPr>
        <w:t>4.3. Ответственность: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За качество контрольно-диагностических обучающих мероприятий.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За результат, отслеживаемый по позициям: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степень адаптации молодых и вновь прибывших в школу пе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дагогов;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улучшение качества образовательного процесса, который обеспечивают данные категории работников;</w:t>
      </w:r>
    </w:p>
    <w:p w:rsid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достаточный уровень готовности к осуществлению учебного и воспитательного процесса с учетом специфики образовательного уч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softHyphen/>
        <w:t>реждения.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За этичное взаимодействие членов ШМУ с обучаемыми педагогами.</w:t>
      </w:r>
    </w:p>
    <w:p w:rsidR="004018FE" w:rsidRPr="00314CBB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</w:p>
    <w:p w:rsidR="004018FE" w:rsidRPr="00314CBB" w:rsidRDefault="004018FE" w:rsidP="00314CBB">
      <w:pPr>
        <w:shd w:val="clear" w:color="auto" w:fill="FFFFFF"/>
        <w:spacing w:after="0" w:line="240" w:lineRule="auto"/>
        <w:ind w:left="-57"/>
        <w:jc w:val="center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5. Документы ШМУ.</w:t>
      </w:r>
    </w:p>
    <w:p w:rsidR="004018FE" w:rsidRPr="00314CBB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Для регламентации работы ШМУ необходимы следующие документы:</w:t>
      </w:r>
    </w:p>
    <w:p w:rsidR="004018FE" w:rsidRPr="00314CBB" w:rsidRDefault="004018FE" w:rsidP="00314CBB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Положение о </w:t>
      </w:r>
      <w:r w:rsidR="00314CBB"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Школе молодого учителя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;</w:t>
      </w:r>
    </w:p>
    <w:p w:rsidR="004018FE" w:rsidRPr="00314CBB" w:rsidRDefault="004018FE" w:rsidP="00314CBB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Приказ директора школы о назначении </w:t>
      </w:r>
      <w:r w:rsidR="00314CBB"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наставников</w:t>
      </w: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;</w:t>
      </w:r>
    </w:p>
    <w:p w:rsidR="004018FE" w:rsidRPr="00314CBB" w:rsidRDefault="004018FE" w:rsidP="00314CBB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План работы на текущий учебный год;</w:t>
      </w:r>
    </w:p>
    <w:p w:rsidR="004018FE" w:rsidRPr="00314CBB" w:rsidRDefault="004018FE" w:rsidP="00314CBB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Протоколы заседаний </w:t>
      </w:r>
      <w:r w:rsidR="00314CBB" w:rsidRPr="00314CB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ШМУ.</w:t>
      </w: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</w:p>
    <w:p w:rsidR="00314CBB" w:rsidRPr="00314CBB" w:rsidRDefault="00314CBB" w:rsidP="00314CBB">
      <w:pPr>
        <w:shd w:val="clear" w:color="auto" w:fill="FFFFFF"/>
        <w:spacing w:after="0" w:line="240" w:lineRule="auto"/>
        <w:ind w:left="-57"/>
        <w:jc w:val="both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  <w:r w:rsidRPr="00314CBB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6.Срок действия положения</w:t>
      </w:r>
    </w:p>
    <w:p w:rsidR="004018FE" w:rsidRPr="00314CBB" w:rsidRDefault="00314CBB" w:rsidP="00314CBB">
      <w:pPr>
        <w:pStyle w:val="2"/>
        <w:numPr>
          <w:ilvl w:val="1"/>
          <w:numId w:val="8"/>
        </w:numPr>
        <w:spacing w:after="0" w:line="240" w:lineRule="auto"/>
        <w:jc w:val="both"/>
        <w:rPr>
          <w:sz w:val="28"/>
          <w:szCs w:val="28"/>
        </w:rPr>
      </w:pPr>
      <w:r w:rsidRPr="00314CBB">
        <w:rPr>
          <w:sz w:val="28"/>
          <w:szCs w:val="28"/>
        </w:rPr>
        <w:t xml:space="preserve"> </w:t>
      </w:r>
      <w:r w:rsidR="004018FE" w:rsidRPr="00314CBB">
        <w:rPr>
          <w:sz w:val="28"/>
          <w:szCs w:val="28"/>
        </w:rPr>
        <w:t xml:space="preserve">Срок действия данного положения неограничен. </w:t>
      </w:r>
    </w:p>
    <w:p w:rsidR="004018FE" w:rsidRPr="00314CBB" w:rsidRDefault="00314CBB" w:rsidP="00314CBB">
      <w:pPr>
        <w:pStyle w:val="2"/>
        <w:numPr>
          <w:ilvl w:val="1"/>
          <w:numId w:val="8"/>
        </w:numPr>
        <w:spacing w:after="0" w:line="240" w:lineRule="auto"/>
        <w:jc w:val="both"/>
        <w:rPr>
          <w:sz w:val="28"/>
          <w:szCs w:val="28"/>
        </w:rPr>
      </w:pPr>
      <w:r w:rsidRPr="00314CBB">
        <w:rPr>
          <w:sz w:val="28"/>
          <w:szCs w:val="28"/>
        </w:rPr>
        <w:t xml:space="preserve"> </w:t>
      </w:r>
      <w:r w:rsidR="004018FE" w:rsidRPr="00314CBB">
        <w:rPr>
          <w:sz w:val="28"/>
          <w:szCs w:val="28"/>
        </w:rPr>
        <w:t xml:space="preserve">При изменении нормативно-правовых документов, регламентирующих деятельность </w:t>
      </w:r>
      <w:r w:rsidRPr="00314CBB">
        <w:rPr>
          <w:sz w:val="28"/>
          <w:szCs w:val="28"/>
        </w:rPr>
        <w:t>ШМУ</w:t>
      </w:r>
      <w:r w:rsidR="004018FE" w:rsidRPr="00314CBB">
        <w:rPr>
          <w:sz w:val="28"/>
          <w:szCs w:val="28"/>
        </w:rPr>
        <w:t>, в положение вносятся изменения в соответствии с установленным порядком.</w:t>
      </w:r>
    </w:p>
    <w:p w:rsidR="004018FE" w:rsidRPr="004018FE" w:rsidRDefault="004018FE" w:rsidP="004018FE">
      <w:pPr>
        <w:shd w:val="clear" w:color="auto" w:fill="FFFFFF"/>
        <w:spacing w:after="0" w:line="240" w:lineRule="auto"/>
        <w:ind w:left="-57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7C0DF5" w:rsidRDefault="007C0DF5"/>
    <w:sectPr w:rsidR="007C0DF5" w:rsidSect="004018FE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D5A3B"/>
    <w:multiLevelType w:val="singleLevel"/>
    <w:tmpl w:val="B72A5076"/>
    <w:lvl w:ilvl="0">
      <w:start w:val="3"/>
      <w:numFmt w:val="decimal"/>
      <w:lvlText w:val="4.2.%1."/>
      <w:legacy w:legacy="1" w:legacySpace="0" w:legacyIndent="571"/>
      <w:lvlJc w:val="left"/>
      <w:rPr>
        <w:rFonts w:ascii="Times New Roman" w:hAnsi="Times New Roman" w:cs="Times New Roman" w:hint="default"/>
        <w:b/>
      </w:rPr>
    </w:lvl>
  </w:abstractNum>
  <w:abstractNum w:abstractNumId="1">
    <w:nsid w:val="07FB6193"/>
    <w:multiLevelType w:val="multilevel"/>
    <w:tmpl w:val="450E8992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13BD63B6"/>
    <w:multiLevelType w:val="hybridMultilevel"/>
    <w:tmpl w:val="F7C4D17C"/>
    <w:lvl w:ilvl="0" w:tplc="1A7A1DFE">
      <w:numFmt w:val="bullet"/>
      <w:lvlText w:val=""/>
      <w:lvlJc w:val="left"/>
      <w:pPr>
        <w:ind w:left="246" w:hanging="360"/>
      </w:pPr>
      <w:rPr>
        <w:rFonts w:ascii="Wingdings" w:eastAsia="Times New Roman" w:hAnsi="Wingdings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3">
    <w:nsid w:val="1D7F5420"/>
    <w:multiLevelType w:val="singleLevel"/>
    <w:tmpl w:val="988A5C36"/>
    <w:lvl w:ilvl="0">
      <w:start w:val="2"/>
      <w:numFmt w:val="decimal"/>
      <w:lvlText w:val="4.1.%1."/>
      <w:legacy w:legacy="1" w:legacySpace="0" w:legacyIndent="585"/>
      <w:lvlJc w:val="left"/>
      <w:rPr>
        <w:rFonts w:ascii="Times New Roman" w:hAnsi="Times New Roman" w:cs="Times New Roman" w:hint="default"/>
      </w:rPr>
    </w:lvl>
  </w:abstractNum>
  <w:abstractNum w:abstractNumId="4">
    <w:nsid w:val="22B82162"/>
    <w:multiLevelType w:val="hybridMultilevel"/>
    <w:tmpl w:val="14287F24"/>
    <w:lvl w:ilvl="0" w:tplc="1A7A1DFE">
      <w:numFmt w:val="bullet"/>
      <w:lvlText w:val=""/>
      <w:lvlJc w:val="left"/>
      <w:pPr>
        <w:ind w:left="303" w:hanging="360"/>
      </w:pPr>
      <w:rPr>
        <w:rFonts w:ascii="Wingdings" w:eastAsia="Times New Roman" w:hAnsi="Wingdings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5">
    <w:nsid w:val="26D57387"/>
    <w:multiLevelType w:val="hybridMultilevel"/>
    <w:tmpl w:val="91CA87E0"/>
    <w:lvl w:ilvl="0" w:tplc="04190001">
      <w:start w:val="1"/>
      <w:numFmt w:val="bullet"/>
      <w:lvlText w:val=""/>
      <w:lvlJc w:val="left"/>
      <w:pPr>
        <w:ind w:left="6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6" w:hanging="360"/>
      </w:pPr>
      <w:rPr>
        <w:rFonts w:ascii="Wingdings" w:hAnsi="Wingdings" w:hint="default"/>
      </w:rPr>
    </w:lvl>
  </w:abstractNum>
  <w:abstractNum w:abstractNumId="6">
    <w:nsid w:val="281D2D86"/>
    <w:multiLevelType w:val="hybridMultilevel"/>
    <w:tmpl w:val="2F589AF0"/>
    <w:lvl w:ilvl="0" w:tplc="04190001">
      <w:start w:val="1"/>
      <w:numFmt w:val="bullet"/>
      <w:lvlText w:val=""/>
      <w:lvlJc w:val="left"/>
      <w:pPr>
        <w:ind w:left="6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7">
    <w:nsid w:val="28CE31A4"/>
    <w:multiLevelType w:val="singleLevel"/>
    <w:tmpl w:val="5BEE40B6"/>
    <w:lvl w:ilvl="0">
      <w:start w:val="1"/>
      <w:numFmt w:val="decimal"/>
      <w:lvlText w:val="4.2.%1."/>
      <w:legacy w:legacy="1" w:legacySpace="0" w:legacyIndent="567"/>
      <w:lvlJc w:val="left"/>
      <w:rPr>
        <w:rFonts w:ascii="Times New Roman" w:hAnsi="Times New Roman" w:cs="Times New Roman" w:hint="default"/>
      </w:rPr>
    </w:lvl>
  </w:abstractNum>
  <w:abstractNum w:abstractNumId="8">
    <w:nsid w:val="31C74B77"/>
    <w:multiLevelType w:val="multilevel"/>
    <w:tmpl w:val="A8A0879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42EA49B6"/>
    <w:multiLevelType w:val="hybridMultilevel"/>
    <w:tmpl w:val="21FE4F02"/>
    <w:lvl w:ilvl="0" w:tplc="04190001">
      <w:start w:val="1"/>
      <w:numFmt w:val="bullet"/>
      <w:lvlText w:val=""/>
      <w:lvlJc w:val="left"/>
      <w:pPr>
        <w:ind w:left="6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0">
    <w:nsid w:val="56D605B5"/>
    <w:multiLevelType w:val="singleLevel"/>
    <w:tmpl w:val="E9ECB334"/>
    <w:lvl w:ilvl="0">
      <w:start w:val="1"/>
      <w:numFmt w:val="decimal"/>
      <w:lvlText w:val="4.3.%1."/>
      <w:legacy w:legacy="1" w:legacySpace="0" w:legacyIndent="610"/>
      <w:lvlJc w:val="left"/>
      <w:rPr>
        <w:rFonts w:ascii="Times New Roman" w:hAnsi="Times New Roman" w:cs="Times New Roman" w:hint="default"/>
        <w:b/>
      </w:rPr>
    </w:lvl>
  </w:abstractNum>
  <w:abstractNum w:abstractNumId="11">
    <w:nsid w:val="75837ED2"/>
    <w:multiLevelType w:val="hybridMultilevel"/>
    <w:tmpl w:val="131C9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647A05"/>
    <w:multiLevelType w:val="hybridMultilevel"/>
    <w:tmpl w:val="EDBE4EF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6"/>
  </w:num>
  <w:num w:numId="4">
    <w:abstractNumId w:val="4"/>
  </w:num>
  <w:num w:numId="5">
    <w:abstractNumId w:val="2"/>
  </w:num>
  <w:num w:numId="6">
    <w:abstractNumId w:val="5"/>
  </w:num>
  <w:num w:numId="7">
    <w:abstractNumId w:val="9"/>
  </w:num>
  <w:num w:numId="8">
    <w:abstractNumId w:val="1"/>
  </w:num>
  <w:num w:numId="9">
    <w:abstractNumId w:val="3"/>
  </w:num>
  <w:num w:numId="10">
    <w:abstractNumId w:val="7"/>
  </w:num>
  <w:num w:numId="11">
    <w:abstractNumId w:val="7"/>
    <w:lvlOverride w:ilvl="0">
      <w:lvl w:ilvl="0">
        <w:start w:val="1"/>
        <w:numFmt w:val="decimal"/>
        <w:lvlText w:val="4.2.%1."/>
        <w:legacy w:legacy="1" w:legacySpace="0" w:legacyIndent="56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147"/>
    <w:rsid w:val="00314CBB"/>
    <w:rsid w:val="003F7ED5"/>
    <w:rsid w:val="004018FE"/>
    <w:rsid w:val="00476147"/>
    <w:rsid w:val="00785892"/>
    <w:rsid w:val="007C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018FE"/>
  </w:style>
  <w:style w:type="paragraph" w:styleId="2">
    <w:name w:val="Body Text Indent 2"/>
    <w:basedOn w:val="a"/>
    <w:link w:val="20"/>
    <w:rsid w:val="004018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018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14CBB"/>
    <w:pPr>
      <w:ind w:left="720"/>
      <w:contextualSpacing/>
    </w:pPr>
  </w:style>
  <w:style w:type="paragraph" w:customStyle="1" w:styleId="a4">
    <w:name w:val="Стиль"/>
    <w:rsid w:val="003F7ED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018FE"/>
  </w:style>
  <w:style w:type="paragraph" w:styleId="2">
    <w:name w:val="Body Text Indent 2"/>
    <w:basedOn w:val="a"/>
    <w:link w:val="20"/>
    <w:rsid w:val="004018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018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14CBB"/>
    <w:pPr>
      <w:ind w:left="720"/>
      <w:contextualSpacing/>
    </w:pPr>
  </w:style>
  <w:style w:type="paragraph" w:customStyle="1" w:styleId="a4">
    <w:name w:val="Стиль"/>
    <w:rsid w:val="003F7ED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3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2017-02-02T13:46:00Z</dcterms:created>
  <dcterms:modified xsi:type="dcterms:W3CDTF">2017-02-07T06:53:00Z</dcterms:modified>
</cp:coreProperties>
</file>