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7181" w:rsidRDefault="0090718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07181" w:rsidRDefault="00856F0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ПАМЯТКА ПО ЭЛЕКТРОБЕЗОПАСНОСТИ ДЛЯ ШКОЛЬНИКОВ </w:t>
      </w:r>
      <w:r w:rsidR="00705FC9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907181" w:rsidRDefault="00907181">
      <w:pPr>
        <w:spacing w:after="0" w:line="240" w:lineRule="auto"/>
        <w:jc w:val="center"/>
        <w:rPr>
          <w:rFonts w:ascii="Times New Roman" w:hAnsi="Times New Roman" w:cs="Times New Roman"/>
          <w:b/>
          <w:sz w:val="12"/>
          <w:szCs w:val="28"/>
        </w:rPr>
      </w:pPr>
    </w:p>
    <w:p w:rsidR="001C5F44" w:rsidRPr="001C5F44" w:rsidRDefault="001C5F44" w:rsidP="001C5F44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5F44">
        <w:rPr>
          <w:rFonts w:ascii="Times New Roman" w:hAnsi="Times New Roman" w:cs="Times New Roman"/>
          <w:b/>
          <w:sz w:val="28"/>
          <w:szCs w:val="28"/>
        </w:rPr>
        <w:t>Уважаемые родители!</w:t>
      </w:r>
    </w:p>
    <w:p w:rsidR="00907181" w:rsidRDefault="0085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Детей надо постоянно предупреждать и объяснять об опасности поражения электрическим током. Серьезную угрозу здоровью и жизни людей представляет электрический ток напряжением 36 вольт и выше. Дома и на улице нас окружают провода и электрооборудование, находящиеся под напряжением 220 вольт и выше. Ток, который может протекать в бытовой электросети, во много раз превышает смертельный.  </w:t>
      </w:r>
    </w:p>
    <w:p w:rsidR="00907181" w:rsidRDefault="0085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Запрещается находиться вблизи территории подстанции. Оборудование здесь находится под высоким напряжением. Нельзя близко подходить к трансформаторным подстанциям. Оборудование здесь находится под напряжением 10 тысяч вольт и выше.  </w:t>
      </w:r>
    </w:p>
    <w:p w:rsidR="00907181" w:rsidRDefault="006B0D21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5" type="#_x0000_t75" style="position:absolute;left:0;text-align:left;margin-left:0;margin-top:0;width:50pt;height:50pt;z-index:251655680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Pr="006B0D21">
        <w:rPr>
          <w:rFonts w:ascii="Times New Roman" w:hAnsi="Times New Roman" w:cs="Times New Roman"/>
          <w:sz w:val="28"/>
          <w:szCs w:val="28"/>
        </w:rPr>
        <w:pict>
          <v:shape id="_x0000_i0" o:spid="_x0000_i1025" type="#_x0000_t75" style="width:210.75pt;height:210.75pt;mso-wrap-distance-left:0;mso-wrap-distance-top:0;mso-wrap-distance-right:0;mso-wrap-distance-bottom:0">
            <v:imagedata r:id="rId6" o:title=""/>
            <v:path textboxrect="0,0,0,0"/>
          </v:shape>
        </w:pict>
      </w:r>
    </w:p>
    <w:p w:rsidR="00907181" w:rsidRDefault="0085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Смертельно опасно прикасаться к любым провисшим или оборванным проводам, подходить ближе, чем на 8-10 метров к лежащим на земле оборванным проводам воздушных линий электропередачи. Угрозу жизни представляют не только свисающие или оборванные провода электросетей, но и провода линий радиотелефонной связи, которые могут соприкасаться (схлестываться) с проводами воздушных линий электросетей. Большую опасность представляют провода воздушных линий и ответвлений от них к постройкам, расположенные в кроне деревьев или кустарников.  </w:t>
      </w:r>
    </w:p>
    <w:p w:rsidR="00907181" w:rsidRDefault="006B0D21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shape id="_x0000_s1033" type="#_x0000_t75" style="position:absolute;left:0;text-align:left;margin-left:0;margin-top:0;width:50pt;height:50pt;z-index:251656704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705FC9" w:rsidRPr="006B0D21">
        <w:rPr>
          <w:rFonts w:ascii="Times New Roman" w:hAnsi="Times New Roman" w:cs="Times New Roman"/>
          <w:sz w:val="28"/>
          <w:szCs w:val="28"/>
        </w:rPr>
        <w:pict>
          <v:shape id="_x0000_i1026" type="#_x0000_t75" style="width:220.5pt;height:177pt;mso-wrap-distance-left:0;mso-wrap-distance-top:0;mso-wrap-distance-right:0;mso-wrap-distance-bottom:0">
            <v:imagedata r:id="rId7" o:title=""/>
            <v:path textboxrect="0,0,0,0"/>
          </v:shape>
        </w:pict>
      </w:r>
    </w:p>
    <w:p w:rsidR="00907181" w:rsidRDefault="0085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Смертельно опасно играть, раскачивая деревья вблизи линии электропередач. Сырое дерево служит проводником электрического тока. Нельзя вскрывать крышки на опорах освещения. Нельзя на опорах ВЛ ломать арматуру и рвать провода "спусков".  </w:t>
      </w:r>
    </w:p>
    <w:p w:rsidR="00907181" w:rsidRDefault="0085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Запрещается разводить костры под проводами линий электропередач, проникать в технические подвалы жилых домов, где находятся провода и коммуникации. Ни в коем случае не стоит запускать "воздушных змеев" вблизи воздушных линий электропередач.  </w:t>
      </w:r>
    </w:p>
    <w:p w:rsidR="00907181" w:rsidRDefault="0085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Крайне опасно делать набросы на провода; влезать на опоры линий электропередач; подходить и брать в руки оборванные провода; открывать лестничные электрощитки и вводные силовые щиты в зданиях и т.п.  </w:t>
      </w:r>
    </w:p>
    <w:p w:rsidR="00907181" w:rsidRDefault="0085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Нельзя касаться железобетонных опор линии электропередач. Они могут находиться под напряжением.  </w:t>
      </w:r>
    </w:p>
    <w:p w:rsidR="00907181" w:rsidRDefault="0085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Как правило, на электроустановках нанесены предупредительные специальные знаки или укреплены соответствующие плакаты. Все эти плакаты предупреждают человека об опасности поражения электрическим током, и пренебрегать ими, а тем более снимать и срывать их недопустимо. </w:t>
      </w:r>
    </w:p>
    <w:p w:rsidR="00907181" w:rsidRDefault="0085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Для предупреждения об опасности поражения электрическим током </w:t>
      </w:r>
    </w:p>
    <w:p w:rsidR="00907181" w:rsidRDefault="006B0D2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B0D21">
        <w:rPr>
          <w:rFonts w:ascii="Times New Roman" w:hAnsi="Times New Roman"/>
          <w:szCs w:val="28"/>
        </w:rPr>
        <w:pict>
          <v:shape id="_x0000_s1031" type="#_x0000_t75" style="position:absolute;left:0;text-align:left;margin-left:0;margin-top:0;width:50pt;height:50pt;z-index:251657728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705FC9" w:rsidRPr="006B0D21">
        <w:rPr>
          <w:rFonts w:ascii="Times New Roman" w:hAnsi="Times New Roman"/>
          <w:szCs w:val="28"/>
        </w:rPr>
        <w:pict>
          <v:shape id="_x0000_i1027" type="#_x0000_t75" style="width:117pt;height:58.5pt;mso-wrap-distance-left:0;mso-wrap-distance-top:0;mso-wrap-distance-right:0;mso-wrap-distance-bottom:0">
            <v:imagedata r:id="rId8" o:title=""/>
            <v:path textboxrect="0,0,0,0"/>
          </v:shape>
        </w:pict>
      </w:r>
    </w:p>
    <w:p w:rsidR="00907181" w:rsidRDefault="0085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Для предупреждения об опасности подъема по конструкциям, при котором возможно приближение к токоведущим частям, находящимся под напряжением </w:t>
      </w:r>
    </w:p>
    <w:p w:rsidR="00907181" w:rsidRDefault="006B0D2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B0D21">
        <w:rPr>
          <w:rFonts w:ascii="Times New Roman" w:hAnsi="Times New Roman"/>
          <w:szCs w:val="28"/>
        </w:rPr>
        <w:pict>
          <v:shape id="_x0000_s1029" type="#_x0000_t75" style="position:absolute;left:0;text-align:left;margin-left:0;margin-top:0;width:50pt;height:50pt;z-index:251658752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705FC9" w:rsidRPr="006B0D21">
        <w:rPr>
          <w:rFonts w:ascii="Times New Roman" w:hAnsi="Times New Roman"/>
          <w:szCs w:val="28"/>
        </w:rPr>
        <w:pict>
          <v:shape id="_x0000_i1028" type="#_x0000_t75" style="width:114pt;height:57pt;mso-wrap-distance-left:0;mso-wrap-distance-top:0;mso-wrap-distance-right:0;mso-wrap-distance-bottom:0">
            <v:imagedata r:id="rId9" o:title=""/>
            <v:path textboxrect="0,0,0,0"/>
          </v:shape>
        </w:pict>
      </w:r>
    </w:p>
    <w:p w:rsidR="00907181" w:rsidRDefault="0085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Для предупреждения об опасности поражения электрическим током </w:t>
      </w:r>
    </w:p>
    <w:p w:rsidR="00907181" w:rsidRDefault="006B0D2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B0D21">
        <w:rPr>
          <w:rFonts w:ascii="Times New Roman" w:hAnsi="Times New Roman"/>
          <w:szCs w:val="28"/>
        </w:rPr>
        <w:pict>
          <v:shape id="_x0000_s1027" type="#_x0000_t75" style="position:absolute;left:0;text-align:left;margin-left:0;margin-top:0;width:50pt;height:50pt;z-index:25165977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705FC9" w:rsidRPr="006B0D21">
        <w:rPr>
          <w:rFonts w:ascii="Times New Roman" w:hAnsi="Times New Roman"/>
          <w:szCs w:val="28"/>
        </w:rPr>
        <w:pict>
          <v:shape id="_x0000_i1029" type="#_x0000_t75" style="width:115.5pt;height:57.75pt;mso-wrap-distance-left:0;mso-wrap-distance-top:0;mso-wrap-distance-right:0;mso-wrap-distance-bottom:0">
            <v:imagedata r:id="rId10" o:title=""/>
            <v:path textboxrect="0,0,0,0"/>
          </v:shape>
        </w:pict>
      </w:r>
    </w:p>
    <w:p w:rsidR="00907181" w:rsidRDefault="0085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обнаружении обрыва проводов, искрения, повреждения опор, изоляторов, незакрытых или поврежденных дверей трансформаторных подстанций или электрических щитов, обнаружении сорванных знаков или плакатов во избежание несчастных случаев необходимо незамедлительно сообщить в ближайшее предприятие электрических сетей.  </w:t>
      </w:r>
    </w:p>
    <w:p w:rsidR="00907181" w:rsidRDefault="00856F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Самовольно подключаясь к проводам, небрежно относясь к электропроводке и электроприборам в присутствии детей, некоторые взрослые сами показывают дурной пример. Помните, в следующий раз, уже без вашего присутствия ребенок может поступить таким же образом.  </w:t>
      </w:r>
    </w:p>
    <w:p w:rsidR="00907181" w:rsidRDefault="00856F0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Нельзя набрасывать на провода проволоку и другие предметы, разбивать изоляторы, открывать лестничные электрощиты и вводные щиты, находящихся в подъездах домов. Эти шалости могут привести к тому, что без электроэнергии могут остаться сотни и тысячи людей. </w:t>
      </w:r>
      <w:r>
        <w:rPr>
          <w:rFonts w:ascii="Times New Roman" w:hAnsi="Times New Roman" w:cs="Times New Roman"/>
          <w:b/>
          <w:sz w:val="28"/>
          <w:szCs w:val="28"/>
        </w:rPr>
        <w:t>Но что самое страшное - этими действиями они подвергают свою жизнь смертельной опасности. Действующие электроустановки не место для игр и развлечений!</w:t>
      </w:r>
      <w:bookmarkStart w:id="0" w:name="_GoBack"/>
      <w:bookmarkEnd w:id="0"/>
    </w:p>
    <w:p w:rsidR="00907181" w:rsidRDefault="0090718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907181" w:rsidSect="00907181">
      <w:pgSz w:w="11906" w:h="16838"/>
      <w:pgMar w:top="284" w:right="850" w:bottom="284" w:left="85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C3D66" w:rsidRDefault="003C3D66">
      <w:pPr>
        <w:spacing w:after="0" w:line="240" w:lineRule="auto"/>
      </w:pPr>
      <w:r>
        <w:separator/>
      </w:r>
    </w:p>
  </w:endnote>
  <w:endnote w:type="continuationSeparator" w:id="1">
    <w:p w:rsidR="003C3D66" w:rsidRDefault="003C3D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C3D66" w:rsidRDefault="003C3D66">
      <w:pPr>
        <w:spacing w:after="0" w:line="240" w:lineRule="auto"/>
      </w:pPr>
      <w:r>
        <w:separator/>
      </w:r>
    </w:p>
  </w:footnote>
  <w:footnote w:type="continuationSeparator" w:id="1">
    <w:p w:rsidR="003C3D66" w:rsidRDefault="003C3D6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907181"/>
    <w:rsid w:val="001C5F44"/>
    <w:rsid w:val="003C3D66"/>
    <w:rsid w:val="006B0D21"/>
    <w:rsid w:val="00705FC9"/>
    <w:rsid w:val="00856F03"/>
    <w:rsid w:val="009071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71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907181"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basedOn w:val="a0"/>
    <w:link w:val="Heading1"/>
    <w:uiPriority w:val="9"/>
    <w:rsid w:val="00907181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907181"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Heading2"/>
    <w:uiPriority w:val="9"/>
    <w:rsid w:val="00907181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907181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Heading3"/>
    <w:uiPriority w:val="9"/>
    <w:rsid w:val="00907181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907181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Heading4"/>
    <w:uiPriority w:val="9"/>
    <w:rsid w:val="00907181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907181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basedOn w:val="a0"/>
    <w:link w:val="Heading5"/>
    <w:uiPriority w:val="9"/>
    <w:rsid w:val="00907181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907181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character" w:customStyle="1" w:styleId="Heading6Char">
    <w:name w:val="Heading 6 Char"/>
    <w:basedOn w:val="a0"/>
    <w:link w:val="Heading6"/>
    <w:uiPriority w:val="9"/>
    <w:rsid w:val="00907181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907181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character" w:customStyle="1" w:styleId="Heading7Char">
    <w:name w:val="Heading 7 Char"/>
    <w:basedOn w:val="a0"/>
    <w:link w:val="Heading7"/>
    <w:uiPriority w:val="9"/>
    <w:rsid w:val="00907181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907181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character" w:customStyle="1" w:styleId="Heading8Char">
    <w:name w:val="Heading 8 Char"/>
    <w:basedOn w:val="a0"/>
    <w:link w:val="Heading8"/>
    <w:uiPriority w:val="9"/>
    <w:rsid w:val="00907181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907181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Heading9"/>
    <w:uiPriority w:val="9"/>
    <w:rsid w:val="00907181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907181"/>
    <w:pPr>
      <w:ind w:left="720"/>
      <w:contextualSpacing/>
    </w:pPr>
  </w:style>
  <w:style w:type="paragraph" w:styleId="a4">
    <w:name w:val="No Spacing"/>
    <w:uiPriority w:val="1"/>
    <w:qFormat/>
    <w:rsid w:val="00907181"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rsid w:val="00907181"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sid w:val="00907181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907181"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sid w:val="00907181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907181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907181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907181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907181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907181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HeaderChar">
    <w:name w:val="Header Char"/>
    <w:basedOn w:val="a0"/>
    <w:link w:val="Header"/>
    <w:uiPriority w:val="99"/>
    <w:rsid w:val="00907181"/>
  </w:style>
  <w:style w:type="paragraph" w:customStyle="1" w:styleId="Footer">
    <w:name w:val="Footer"/>
    <w:basedOn w:val="a"/>
    <w:link w:val="CaptionChar"/>
    <w:uiPriority w:val="99"/>
    <w:unhideWhenUsed/>
    <w:rsid w:val="00907181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link w:val="Footer"/>
    <w:uiPriority w:val="99"/>
    <w:rsid w:val="00907181"/>
  </w:style>
  <w:style w:type="paragraph" w:customStyle="1" w:styleId="Caption">
    <w:name w:val="Caption"/>
    <w:basedOn w:val="a"/>
    <w:next w:val="a"/>
    <w:uiPriority w:val="35"/>
    <w:semiHidden/>
    <w:unhideWhenUsed/>
    <w:qFormat/>
    <w:rsid w:val="00907181"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link w:val="Footer"/>
    <w:uiPriority w:val="99"/>
    <w:rsid w:val="00907181"/>
  </w:style>
  <w:style w:type="table" w:styleId="ab">
    <w:name w:val="Table Grid"/>
    <w:basedOn w:val="a1"/>
    <w:uiPriority w:val="59"/>
    <w:rsid w:val="0090718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907181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907181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90718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90718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90718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90718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9071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071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071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071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071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071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071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90718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0718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0718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0718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0718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0718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0718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90718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0718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0718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0718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0718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0718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0718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9071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071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071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071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071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071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071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9071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071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071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071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071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071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071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9071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071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071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071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071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071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071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90718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0718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0718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0718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0718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0718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0718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90718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0718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0718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0718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0718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0718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0718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9071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071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071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071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071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071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071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9071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071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071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071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071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071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071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9071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071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071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071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071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071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071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9071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071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071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071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071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071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071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9071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071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071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071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071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071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071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907181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07181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07181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07181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07181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07181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07181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07181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907181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07181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07181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07181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07181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07181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07181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907181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07181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07181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07181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07181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07181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9071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071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071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071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071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071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071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907181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907181"/>
    <w:pPr>
      <w:spacing w:after="40" w:line="240" w:lineRule="auto"/>
    </w:pPr>
    <w:rPr>
      <w:sz w:val="18"/>
    </w:rPr>
  </w:style>
  <w:style w:type="character" w:customStyle="1" w:styleId="ae">
    <w:name w:val="Текст сноски Знак"/>
    <w:link w:val="ad"/>
    <w:uiPriority w:val="99"/>
    <w:rsid w:val="00907181"/>
    <w:rPr>
      <w:sz w:val="18"/>
    </w:rPr>
  </w:style>
  <w:style w:type="character" w:styleId="af">
    <w:name w:val="footnote reference"/>
    <w:basedOn w:val="a0"/>
    <w:uiPriority w:val="99"/>
    <w:unhideWhenUsed/>
    <w:rsid w:val="00907181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907181"/>
    <w:pPr>
      <w:spacing w:after="0" w:line="240" w:lineRule="auto"/>
    </w:pPr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907181"/>
    <w:rPr>
      <w:sz w:val="20"/>
    </w:rPr>
  </w:style>
  <w:style w:type="character" w:styleId="af2">
    <w:name w:val="endnote reference"/>
    <w:basedOn w:val="a0"/>
    <w:uiPriority w:val="99"/>
    <w:semiHidden/>
    <w:unhideWhenUsed/>
    <w:rsid w:val="00907181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907181"/>
    <w:pPr>
      <w:spacing w:after="57"/>
    </w:pPr>
  </w:style>
  <w:style w:type="paragraph" w:styleId="21">
    <w:name w:val="toc 2"/>
    <w:basedOn w:val="a"/>
    <w:next w:val="a"/>
    <w:uiPriority w:val="39"/>
    <w:unhideWhenUsed/>
    <w:rsid w:val="00907181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907181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907181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907181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907181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907181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907181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907181"/>
    <w:pPr>
      <w:spacing w:after="57"/>
      <w:ind w:left="2268"/>
    </w:pPr>
  </w:style>
  <w:style w:type="paragraph" w:styleId="af3">
    <w:name w:val="TOC Heading"/>
    <w:uiPriority w:val="39"/>
    <w:unhideWhenUsed/>
    <w:rsid w:val="00907181"/>
  </w:style>
  <w:style w:type="paragraph" w:styleId="af4">
    <w:name w:val="table of figures"/>
    <w:basedOn w:val="a"/>
    <w:next w:val="a"/>
    <w:uiPriority w:val="99"/>
    <w:unhideWhenUsed/>
    <w:rsid w:val="00907181"/>
    <w:pPr>
      <w:spacing w:after="0"/>
    </w:pPr>
  </w:style>
  <w:style w:type="paragraph" w:styleId="af5">
    <w:name w:val="Balloon Text"/>
    <w:basedOn w:val="a"/>
    <w:link w:val="af6"/>
    <w:uiPriority w:val="99"/>
    <w:semiHidden/>
    <w:unhideWhenUsed/>
    <w:rsid w:val="009071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90718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527</Words>
  <Characters>3006</Characters>
  <Application>Microsoft Office Word</Application>
  <DocSecurity>0</DocSecurity>
  <Lines>25</Lines>
  <Paragraphs>7</Paragraphs>
  <ScaleCrop>false</ScaleCrop>
  <Company>Microsoft</Company>
  <LinksUpToDate>false</LinksUpToDate>
  <CharactersWithSpaces>3526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NarovlyaInsp</dc:creator>
  <cp:lastModifiedBy>Gubina</cp:lastModifiedBy>
  <cp:revision>10</cp:revision>
  <dcterms:created xsi:type="dcterms:W3CDTF">2020-05-25T14:08:00Z</dcterms:created>
  <dcterms:modified xsi:type="dcterms:W3CDTF">2026-08-20T11:18:00Z</dcterms:modified>
</cp:coreProperties>
</file>