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3217537"/>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3cf751e5-c5f1-41fa-8e93-372cf276a7c4"/>
      <w:r>
        <w:rPr>
          <w:rFonts w:ascii="Times New Roman" w:hAnsi="Times New Roman"/>
          <w:b/>
          <w:i w:val="0"/>
          <w:color w:val="000000"/>
          <w:sz w:val="28"/>
        </w:rPr>
        <w:t xml:space="preserve">‌Министерство общего и профессионального образования Ростовской области‌‌ ‌‌ </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4c45f36a-919d-4a85-8dd2-5ba4bf02384e"/>
      <w:r>
        <w:rPr>
          <w:rFonts w:ascii="Times New Roman" w:hAnsi="Times New Roman"/>
          <w:b/>
          <w:i w:val="0"/>
          <w:color w:val="000000"/>
          <w:sz w:val="28"/>
        </w:rPr>
        <w:t>‌‌Отдел образования администрации Егорлыкского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МБОУ ЕСОШ №7 им. О.Казанского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методического совета МБОУ ЕСОШ №7↵ им. О.Казанского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Н.В. Полехина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№1 от «30.»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 Почивалова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ЕСОШ №7 ↵  им. О.Казанского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О.В. Авилова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1805140)</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«Основы религиозных культур и светской этики»</w:t>
      </w:r>
    </w:p>
    <w:p>
      <w:pPr>
        <w:spacing w:before="0" w:after="0" w:line="408" w:lineRule="auto"/>
        <w:ind w:left="120"/>
        <w:jc w:val="center"/>
      </w:pPr>
      <w:r>
        <w:rPr>
          <w:rFonts w:ascii="Times New Roman" w:hAnsi="Times New Roman"/>
          <w:b w:val="0"/>
          <w:i w:val="0"/>
          <w:color w:val="000000"/>
          <w:sz w:val="28"/>
        </w:rPr>
        <w:t>для обучающихся 4 класса</w:t>
      </w:r>
    </w:p>
    <w:p>
      <w:pPr>
        <w:spacing w:before="0" w:after="0"/>
        <w:ind w:left="120"/>
        <w:jc w:val="center"/>
      </w:pPr>
      <w:bookmarkStart w:id="3" w:name="fba17b84-d621-4fec-a506-ecff32caa876"/>
      <w:bookmarkEnd w:id="3"/>
      <w:bookmarkStart w:id="4" w:name="fba17b84-d621-4fec-a506-ecff32caa876"/>
      <w:r>
        <w:rPr>
          <w:rFonts w:ascii="Times New Roman" w:hAnsi="Times New Roman"/>
          <w:b/>
          <w:i w:val="0"/>
          <w:color w:val="000000"/>
          <w:sz w:val="28"/>
        </w:rPr>
        <w:t xml:space="preserve"> ​ст. Егорлыкская</w:t>
      </w:r>
      <w:bookmarkEnd w:id="4"/>
      <w:r>
        <w:rPr>
          <w:rFonts w:ascii="Times New Roman" w:hAnsi="Times New Roman"/>
          <w:b/>
          <w:i w:val="0"/>
          <w:color w:val="000000"/>
          <w:sz w:val="28"/>
        </w:rPr>
        <w:t xml:space="preserve">‌ </w:t>
      </w:r>
      <w:bookmarkStart w:id="5" w:name="adccbb3b-7a22-43a7-9071-82e37d2d5692"/>
      <w:r>
        <w:rPr>
          <w:rFonts w:ascii="Times New Roman" w:hAnsi="Times New Roman"/>
          <w:b/>
          <w:i w:val="0"/>
          <w:color w:val="000000"/>
          <w:sz w:val="28"/>
        </w:rPr>
        <w:t>2023</w:t>
      </w:r>
      <w:bookmarkEnd w:id="5"/>
      <w:r>
        <w:rPr>
          <w:rFonts w:ascii="Times New Roman" w:hAnsi="Times New Roman"/>
          <w:b/>
          <w:i w:val="0"/>
          <w:color w:val="000000"/>
          <w:sz w:val="28"/>
        </w:rPr>
        <w:t>‌</w:t>
      </w:r>
      <w:r>
        <w:rPr>
          <w:rFonts w:ascii="Times New Roman" w:hAnsi="Times New Roman"/>
          <w:b w:val="0"/>
          <w:i w:val="0"/>
          <w:color w:val="000000"/>
          <w:sz w:val="28"/>
        </w:rPr>
        <w:t>​</w:t>
      </w:r>
    </w:p>
    <w:bookmarkEnd w:id="0"/>
    <w:p>
      <w:pPr>
        <w:spacing w:before="0" w:after="0"/>
        <w:ind w:left="120"/>
        <w:jc w:val="left"/>
      </w:pPr>
      <w:bookmarkStart w:id="6" w:name="block-13217539"/>
      <w:r>
        <w:rPr>
          <w:rFonts w:ascii="Times New Roman" w:hAnsi="Times New Roman"/>
          <w:b/>
          <w:i w:val="0"/>
          <w:color w:val="000000"/>
          <w:sz w:val="28"/>
        </w:rPr>
        <w:t>ПОЯСНИТЕЛЬНАЯ ЗАПИСКА</w:t>
      </w:r>
    </w:p>
    <w:p>
      <w:pPr>
        <w:spacing w:before="0" w:after="0"/>
        <w:ind w:left="120"/>
        <w:jc w:val="left"/>
      </w:pPr>
    </w:p>
    <w:p>
      <w:pPr>
        <w:spacing w:before="0" w:after="0" w:line="264" w:lineRule="auto"/>
        <w:ind w:firstLine="600"/>
        <w:jc w:val="both"/>
      </w:pPr>
      <w:r>
        <w:rPr>
          <w:rFonts w:ascii="Times New Roman" w:hAnsi="Times New Roman"/>
          <w:b w:val="0"/>
          <w:i w:val="0"/>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lineRule="auto"/>
        <w:ind w:firstLine="600"/>
        <w:jc w:val="both"/>
      </w:pPr>
      <w:r>
        <w:rPr>
          <w:rFonts w:ascii="Times New Roman" w:hAnsi="Times New Roman"/>
          <w:b w:val="0"/>
          <w:i w:val="0"/>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lineRule="auto"/>
        <w:ind w:firstLine="600"/>
        <w:jc w:val="both"/>
      </w:pPr>
      <w:r>
        <w:rPr>
          <w:rFonts w:ascii="Times New Roman" w:hAnsi="Times New Roman"/>
          <w:b w:val="0"/>
          <w:i w:val="0"/>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lineRule="auto"/>
        <w:ind w:firstLine="600"/>
        <w:jc w:val="both"/>
      </w:pPr>
      <w:r>
        <w:rPr>
          <w:rFonts w:ascii="Times New Roman" w:hAnsi="Times New Roman"/>
          <w:b w:val="0"/>
          <w:i w:val="0"/>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lineRule="auto"/>
        <w:ind w:firstLine="600"/>
        <w:jc w:val="both"/>
      </w:pPr>
      <w:r>
        <w:rPr>
          <w:rFonts w:ascii="Times New Roman" w:hAnsi="Times New Roman"/>
          <w:b w:val="0"/>
          <w:i w:val="0"/>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lineRule="auto"/>
        <w:ind w:firstLine="600"/>
        <w:jc w:val="both"/>
      </w:pPr>
      <w:r>
        <w:rPr>
          <w:rFonts w:ascii="Times New Roman" w:hAnsi="Times New Roman"/>
          <w:b w:val="0"/>
          <w:i w:val="0"/>
          <w:color w:val="000000"/>
          <w:sz w:val="28"/>
        </w:rPr>
        <w:t>Основными задачами ОРКСЭ являются:</w:t>
      </w:r>
    </w:p>
    <w:p>
      <w:pPr>
        <w:numPr>
          <w:ilvl w:val="0"/>
          <w:numId w:val="1"/>
        </w:numPr>
        <w:spacing w:before="0" w:after="0" w:line="264" w:lineRule="auto"/>
        <w:jc w:val="both"/>
      </w:pPr>
      <w:r>
        <w:rPr>
          <w:rFonts w:ascii="Times New Roman" w:hAnsi="Times New Roman"/>
          <w:b w:val="0"/>
          <w:i w:val="0"/>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lineRule="auto"/>
        <w:jc w:val="both"/>
      </w:pPr>
      <w:r>
        <w:rPr>
          <w:rFonts w:ascii="Times New Roman" w:hAnsi="Times New Roman"/>
          <w:b w:val="0"/>
          <w:i w:val="0"/>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lineRule="auto"/>
        <w:jc w:val="both"/>
      </w:pPr>
      <w:r>
        <w:rPr>
          <w:rFonts w:ascii="Times New Roman" w:hAnsi="Times New Roman"/>
          <w:b w:val="0"/>
          <w:i w:val="0"/>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lineRule="auto"/>
        <w:jc w:val="both"/>
      </w:pPr>
      <w:r>
        <w:rPr>
          <w:rFonts w:ascii="Times New Roman" w:hAnsi="Times New Roman"/>
          <w:b w:val="0"/>
          <w:i w:val="0"/>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lineRule="auto"/>
        <w:ind w:firstLine="600"/>
        <w:jc w:val="both"/>
      </w:pPr>
      <w:r>
        <w:rPr>
          <w:rFonts w:ascii="Times New Roman" w:hAnsi="Times New Roman"/>
          <w:b w:val="0"/>
          <w:i w:val="0"/>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lineRule="auto"/>
        <w:ind w:left="120"/>
        <w:jc w:val="both"/>
      </w:pPr>
      <w:r>
        <w:rPr>
          <w:rFonts w:ascii="Times New Roman" w:hAnsi="Times New Roman"/>
          <w:b w:val="0"/>
          <w:i w:val="0"/>
          <w:color w:val="000000"/>
          <w:sz w:val="28"/>
        </w:rPr>
        <w:t>​</w:t>
      </w:r>
    </w:p>
    <w:p>
      <w:pPr>
        <w:sectPr>
          <w:pgSz w:w="11906" w:h="16383"/>
          <w:cols w:space="720" w:num="1"/>
        </w:sectPr>
      </w:pPr>
      <w:bookmarkStart w:id="7" w:name="block-13217539"/>
    </w:p>
    <w:bookmarkEnd w:id="6"/>
    <w:bookmarkEnd w:id="7"/>
    <w:p>
      <w:pPr>
        <w:spacing w:before="0" w:after="0" w:line="264" w:lineRule="auto"/>
        <w:ind w:left="120"/>
        <w:jc w:val="both"/>
      </w:pPr>
      <w:bookmarkStart w:id="8" w:name="block-13217540"/>
    </w:p>
    <w:p>
      <w:pPr>
        <w:spacing w:before="0" w:after="0" w:line="264" w:lineRule="auto"/>
        <w:ind w:left="120"/>
        <w:jc w:val="both"/>
      </w:pPr>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«ОСНОВЫ ПРАВОСЛАВНОЙ КУЛЬТУРЫ»</w:t>
      </w:r>
    </w:p>
    <w:p>
      <w:pPr>
        <w:spacing w:before="0" w:after="0" w:line="264" w:lineRule="auto"/>
        <w:ind w:firstLine="600"/>
        <w:jc w:val="both"/>
      </w:pPr>
      <w:r>
        <w:rPr>
          <w:rFonts w:ascii="Times New Roman" w:hAnsi="Times New Roman"/>
          <w:b w:val="0"/>
          <w:i w:val="0"/>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lineRule="auto"/>
        <w:ind w:firstLine="600"/>
        <w:jc w:val="both"/>
      </w:pPr>
      <w:r>
        <w:rPr>
          <w:rFonts w:ascii="Times New Roman" w:hAnsi="Times New Roman"/>
          <w:b w:val="0"/>
          <w:i w:val="0"/>
          <w:color w:val="000000"/>
          <w:sz w:val="28"/>
        </w:rPr>
        <w:t>Любовь и уважение к Отечеству. Патриотизм многонационального и многоконфессионального народа России.</w:t>
      </w:r>
    </w:p>
    <w:p>
      <w:pPr>
        <w:spacing w:before="0" w:after="0" w:line="264" w:lineRule="auto"/>
        <w:ind w:firstLine="600"/>
        <w:jc w:val="both"/>
      </w:pPr>
      <w:r>
        <w:rPr>
          <w:rFonts w:ascii="Times New Roman" w:hAnsi="Times New Roman"/>
          <w:b/>
          <w:i w:val="0"/>
          <w:color w:val="000000"/>
          <w:sz w:val="28"/>
        </w:rPr>
        <w:t>Модуль «ОСНОВЫ ИСЛАМСКОЙ КУЛЬТУРЫ»</w:t>
      </w:r>
    </w:p>
    <w:p>
      <w:pPr>
        <w:spacing w:before="0" w:after="0" w:line="264" w:lineRule="auto"/>
        <w:ind w:firstLine="600"/>
        <w:jc w:val="both"/>
      </w:pPr>
      <w:r>
        <w:rPr>
          <w:rFonts w:ascii="Times New Roman" w:hAnsi="Times New Roman"/>
          <w:b w:val="0"/>
          <w:i w:val="0"/>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lineRule="auto"/>
        <w:ind w:firstLine="600"/>
        <w:jc w:val="both"/>
      </w:pPr>
      <w:r>
        <w:rPr>
          <w:rFonts w:ascii="Times New Roman" w:hAnsi="Times New Roman"/>
          <w:b w:val="0"/>
          <w:i w:val="0"/>
          <w:color w:val="000000"/>
          <w:sz w:val="28"/>
        </w:rPr>
        <w:t>Любовь и уважение к Отечеству. Патриотизм многонационального и многоконфессионального народа России.</w:t>
      </w:r>
    </w:p>
    <w:p>
      <w:pPr>
        <w:spacing w:before="0" w:after="0" w:line="264" w:lineRule="auto"/>
        <w:ind w:firstLine="600"/>
        <w:jc w:val="both"/>
      </w:pPr>
      <w:r>
        <w:rPr>
          <w:rFonts w:ascii="Times New Roman" w:hAnsi="Times New Roman"/>
          <w:b/>
          <w:i w:val="0"/>
          <w:color w:val="000000"/>
          <w:sz w:val="28"/>
        </w:rPr>
        <w:t>Модуль «ОСНОВЫ БУДДИЙСКОЙ КУЛЬТУРЫ»</w:t>
      </w:r>
    </w:p>
    <w:p>
      <w:pPr>
        <w:spacing w:before="0" w:after="0" w:line="264" w:lineRule="auto"/>
        <w:ind w:firstLine="600"/>
        <w:jc w:val="both"/>
      </w:pPr>
      <w:r>
        <w:rPr>
          <w:rFonts w:ascii="Times New Roman" w:hAnsi="Times New Roman"/>
          <w:b w:val="0"/>
          <w:i w:val="0"/>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lineRule="auto"/>
        <w:ind w:firstLine="600"/>
        <w:jc w:val="both"/>
      </w:pPr>
      <w:r>
        <w:rPr>
          <w:rFonts w:ascii="Times New Roman" w:hAnsi="Times New Roman"/>
          <w:b w:val="0"/>
          <w:i w:val="0"/>
          <w:color w:val="000000"/>
          <w:sz w:val="28"/>
        </w:rPr>
        <w:t>Любовь и уважение к Отечеству. Патриотизм многонационального и многоконфессионального народа России.</w:t>
      </w:r>
    </w:p>
    <w:p>
      <w:pPr>
        <w:spacing w:before="0" w:after="0" w:line="264" w:lineRule="auto"/>
        <w:ind w:firstLine="600"/>
        <w:jc w:val="both"/>
      </w:pPr>
      <w:r>
        <w:rPr>
          <w:rFonts w:ascii="Times New Roman" w:hAnsi="Times New Roman"/>
          <w:b/>
          <w:i w:val="0"/>
          <w:color w:val="000000"/>
          <w:sz w:val="28"/>
        </w:rPr>
        <w:t>Модуль «ОСНОВЫ ИУДЕЙСКОЙ КУЛЬТУРЫ»</w:t>
      </w:r>
    </w:p>
    <w:p>
      <w:pPr>
        <w:spacing w:before="0" w:after="0" w:line="264" w:lineRule="auto"/>
        <w:ind w:firstLine="600"/>
        <w:jc w:val="both"/>
      </w:pPr>
      <w:r>
        <w:rPr>
          <w:rFonts w:ascii="Times New Roman" w:hAnsi="Times New Roman"/>
          <w:b w:val="0"/>
          <w:i w:val="0"/>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lineRule="auto"/>
        <w:ind w:firstLine="600"/>
        <w:jc w:val="both"/>
      </w:pPr>
      <w:r>
        <w:rPr>
          <w:rFonts w:ascii="Times New Roman" w:hAnsi="Times New Roman"/>
          <w:b w:val="0"/>
          <w:i w:val="0"/>
          <w:color w:val="000000"/>
          <w:sz w:val="28"/>
        </w:rPr>
        <w:t>Любовь и уважение к Отечеству. Патриотизм многонационального и многоконфессионального народа России.</w:t>
      </w:r>
    </w:p>
    <w:p>
      <w:pPr>
        <w:spacing w:before="0" w:after="0" w:line="264" w:lineRule="auto"/>
        <w:ind w:firstLine="600"/>
        <w:jc w:val="both"/>
      </w:pPr>
      <w:r>
        <w:rPr>
          <w:rFonts w:ascii="Times New Roman" w:hAnsi="Times New Roman"/>
          <w:b/>
          <w:i w:val="0"/>
          <w:color w:val="000000"/>
          <w:sz w:val="28"/>
        </w:rPr>
        <w:t>Модуль «ОСНОВЫ РЕЛИГИОЗНЫХ КУЛЬТУР НАРОДОВ РОССИИ»</w:t>
      </w:r>
    </w:p>
    <w:p>
      <w:pPr>
        <w:spacing w:before="0" w:after="0" w:line="264" w:lineRule="auto"/>
        <w:ind w:firstLine="600"/>
        <w:jc w:val="both"/>
      </w:pPr>
      <w:r>
        <w:rPr>
          <w:rFonts w:ascii="Times New Roman" w:hAnsi="Times New Roman"/>
          <w:b w:val="0"/>
          <w:i w:val="0"/>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lineRule="auto"/>
        <w:ind w:firstLine="600"/>
        <w:jc w:val="both"/>
      </w:pPr>
      <w:r>
        <w:rPr>
          <w:rFonts w:ascii="Times New Roman" w:hAnsi="Times New Roman"/>
          <w:b w:val="0"/>
          <w:i w:val="0"/>
          <w:color w:val="000000"/>
          <w:sz w:val="28"/>
        </w:rPr>
        <w:t>Любовь и уважение к Отечеству. Патриотизм многонационального и многоконфессионального народа России.</w:t>
      </w:r>
    </w:p>
    <w:p>
      <w:pPr>
        <w:spacing w:before="0" w:after="0" w:line="264" w:lineRule="auto"/>
        <w:ind w:firstLine="600"/>
        <w:jc w:val="both"/>
      </w:pPr>
      <w:r>
        <w:rPr>
          <w:rFonts w:ascii="Times New Roman" w:hAnsi="Times New Roman"/>
          <w:b/>
          <w:i w:val="0"/>
          <w:color w:val="000000"/>
          <w:sz w:val="28"/>
        </w:rPr>
        <w:t>Модуль «ОСНОВЫ СВЕТСКОЙ ЭТИКИ»</w:t>
      </w:r>
    </w:p>
    <w:p>
      <w:pPr>
        <w:spacing w:before="0" w:after="0" w:line="264" w:lineRule="auto"/>
        <w:ind w:firstLine="600"/>
        <w:jc w:val="both"/>
      </w:pPr>
      <w:r>
        <w:rPr>
          <w:rFonts w:ascii="Times New Roman" w:hAnsi="Times New Roman"/>
          <w:b w:val="0"/>
          <w:i w:val="0"/>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lineRule="auto"/>
        <w:ind w:firstLine="600"/>
        <w:jc w:val="both"/>
      </w:pPr>
      <w:r>
        <w:rPr>
          <w:rFonts w:ascii="Calibri" w:hAnsi="Calibri"/>
          <w:b w:val="0"/>
          <w:i w:val="0"/>
          <w:color w:val="000000"/>
          <w:sz w:val="28"/>
        </w:rPr>
        <w:t>Любовь и уважение к Отечеству. Патриотизм многонационального и многоконфессионального народа России.</w:t>
      </w:r>
    </w:p>
    <w:p>
      <w:pPr>
        <w:spacing w:before="0" w:after="0" w:line="264" w:lineRule="auto"/>
        <w:ind w:left="120"/>
        <w:jc w:val="both"/>
      </w:pPr>
      <w:r>
        <w:rPr>
          <w:rFonts w:ascii="Times New Roman" w:hAnsi="Times New Roman"/>
          <w:b w:val="0"/>
          <w:i w:val="0"/>
          <w:color w:val="000000"/>
          <w:sz w:val="28"/>
        </w:rPr>
        <w:t>​</w:t>
      </w:r>
    </w:p>
    <w:p>
      <w:pPr>
        <w:sectPr>
          <w:pgSz w:w="11906" w:h="16383"/>
          <w:cols w:space="720" w:num="1"/>
        </w:sectPr>
      </w:pPr>
      <w:bookmarkStart w:id="9" w:name="block-13217540"/>
    </w:p>
    <w:bookmarkEnd w:id="8"/>
    <w:bookmarkEnd w:id="9"/>
    <w:p>
      <w:pPr>
        <w:spacing w:before="0" w:after="0" w:line="264" w:lineRule="auto"/>
        <w:ind w:left="120"/>
        <w:jc w:val="both"/>
      </w:pPr>
      <w:bookmarkStart w:id="10" w:name="block-13217541"/>
      <w:r>
        <w:rPr>
          <w:rFonts w:ascii="Times New Roman" w:hAnsi="Times New Roman"/>
          <w:b/>
          <w:i w:val="0"/>
          <w:color w:val="000000"/>
          <w:sz w:val="28"/>
        </w:rPr>
        <w:t xml:space="preserve">ПЛАНИРУЕМЫЕ РЕЗУЛЬТАТЫ ОСВОЕНИЯ ПРОГРАММЫ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 xml:space="preserve">ЛИЧНОСТНЫЕ РЕЗУЛЬТАТЫ </w:t>
      </w:r>
    </w:p>
    <w:p>
      <w:pPr>
        <w:spacing w:before="0" w:after="0"/>
        <w:ind w:firstLine="600"/>
        <w:jc w:val="both"/>
      </w:pPr>
      <w:r>
        <w:rPr>
          <w:rFonts w:ascii="Times New Roman" w:hAnsi="Times New Roman"/>
          <w:b w:val="0"/>
          <w:i w:val="0"/>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lineRule="auto"/>
        <w:jc w:val="both"/>
      </w:pPr>
      <w:r>
        <w:rPr>
          <w:rFonts w:ascii="Times New Roman" w:hAnsi="Times New Roman"/>
          <w:b w:val="0"/>
          <w:i w:val="0"/>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lineRule="auto"/>
        <w:jc w:val="both"/>
      </w:pPr>
      <w:r>
        <w:rPr>
          <w:rFonts w:ascii="Times New Roman" w:hAnsi="Times New Roman"/>
          <w:b w:val="0"/>
          <w:i w:val="0"/>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lineRule="auto"/>
        <w:jc w:val="both"/>
      </w:pPr>
      <w:r>
        <w:rPr>
          <w:rFonts w:ascii="Times New Roman" w:hAnsi="Times New Roman"/>
          <w:b w:val="0"/>
          <w:i w:val="0"/>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lineRule="auto"/>
        <w:jc w:val="both"/>
      </w:pPr>
      <w:r>
        <w:rPr>
          <w:rFonts w:ascii="Times New Roman" w:hAnsi="Times New Roman"/>
          <w:b w:val="0"/>
          <w:i w:val="0"/>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lineRule="auto"/>
        <w:jc w:val="both"/>
      </w:pPr>
      <w:r>
        <w:rPr>
          <w:rFonts w:ascii="Times New Roman" w:hAnsi="Times New Roman"/>
          <w:b w:val="0"/>
          <w:i w:val="0"/>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lineRule="auto"/>
        <w:jc w:val="both"/>
      </w:pPr>
      <w:r>
        <w:rPr>
          <w:rFonts w:ascii="Times New Roman" w:hAnsi="Times New Roman"/>
          <w:b w:val="0"/>
          <w:i w:val="0"/>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lineRule="auto"/>
        <w:jc w:val="both"/>
      </w:pPr>
      <w:r>
        <w:rPr>
          <w:rFonts w:ascii="Times New Roman" w:hAnsi="Times New Roman"/>
          <w:b w:val="0"/>
          <w:i w:val="0"/>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lineRule="auto"/>
        <w:jc w:val="both"/>
      </w:pPr>
      <w:r>
        <w:rPr>
          <w:rFonts w:ascii="Times New Roman" w:hAnsi="Times New Roman"/>
          <w:b w:val="0"/>
          <w:i w:val="0"/>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lineRule="auto"/>
        <w:jc w:val="both"/>
      </w:pPr>
      <w:r>
        <w:rPr>
          <w:rFonts w:ascii="Times New Roman" w:hAnsi="Times New Roman"/>
          <w:b w:val="0"/>
          <w:i w:val="0"/>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lineRule="auto"/>
        <w:jc w:val="both"/>
      </w:pPr>
      <w:r>
        <w:rPr>
          <w:rFonts w:ascii="Times New Roman" w:hAnsi="Times New Roman"/>
          <w:b w:val="0"/>
          <w:i w:val="0"/>
          <w:color w:val="000000"/>
          <w:sz w:val="28"/>
        </w:rPr>
        <w:t>понимать необходимость бережного отношения к материальным и духовным ценностям.</w:t>
      </w: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numPr>
          <w:ilvl w:val="0"/>
          <w:numId w:val="3"/>
        </w:numPr>
        <w:spacing w:before="0" w:after="0" w:line="264" w:lineRule="auto"/>
        <w:jc w:val="both"/>
      </w:pPr>
      <w:r>
        <w:rPr>
          <w:rFonts w:ascii="Times New Roman" w:hAnsi="Times New Roman"/>
          <w:b w:val="0"/>
          <w:i w:val="0"/>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lineRule="auto"/>
        <w:jc w:val="both"/>
      </w:pPr>
      <w:r>
        <w:rPr>
          <w:rFonts w:ascii="Times New Roman" w:hAnsi="Times New Roman"/>
          <w:b w:val="0"/>
          <w:i w:val="0"/>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lineRule="auto"/>
        <w:jc w:val="both"/>
      </w:pPr>
      <w:r>
        <w:rPr>
          <w:rFonts w:ascii="Times New Roman" w:hAnsi="Times New Roman"/>
          <w:b w:val="0"/>
          <w:i w:val="0"/>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lineRule="auto"/>
        <w:jc w:val="both"/>
      </w:pPr>
      <w:r>
        <w:rPr>
          <w:rFonts w:ascii="Times New Roman" w:hAnsi="Times New Roman"/>
          <w:b w:val="0"/>
          <w:i w:val="0"/>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lineRule="auto"/>
        <w:jc w:val="both"/>
      </w:pPr>
      <w:r>
        <w:rPr>
          <w:rFonts w:ascii="Times New Roman" w:hAnsi="Times New Roman"/>
          <w:b w:val="0"/>
          <w:i w:val="0"/>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lineRule="auto"/>
        <w:jc w:val="both"/>
      </w:pPr>
      <w:r>
        <w:rPr>
          <w:rFonts w:ascii="Times New Roman" w:hAnsi="Times New Roman"/>
          <w:b w:val="0"/>
          <w:i w:val="0"/>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lineRule="auto"/>
        <w:jc w:val="both"/>
      </w:pPr>
      <w:r>
        <w:rPr>
          <w:rFonts w:ascii="Times New Roman" w:hAnsi="Times New Roman"/>
          <w:b w:val="0"/>
          <w:i w:val="0"/>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lineRule="auto"/>
        <w:jc w:val="both"/>
      </w:pPr>
      <w:r>
        <w:rPr>
          <w:rFonts w:ascii="Times New Roman" w:hAnsi="Times New Roman"/>
          <w:b w:val="0"/>
          <w:i w:val="0"/>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lineRule="auto"/>
        <w:ind w:left="120"/>
        <w:jc w:val="both"/>
      </w:pPr>
      <w:r>
        <w:rPr>
          <w:rFonts w:ascii="Times New Roman" w:hAnsi="Times New Roman"/>
          <w:b/>
          <w:i w:val="0"/>
          <w:color w:val="000000"/>
          <w:sz w:val="28"/>
        </w:rPr>
        <w:t>Универсальные учебные действия</w:t>
      </w:r>
    </w:p>
    <w:p>
      <w:pPr>
        <w:spacing w:before="0" w:after="0" w:line="264" w:lineRule="auto"/>
        <w:ind w:firstLine="600"/>
        <w:jc w:val="both"/>
      </w:pPr>
      <w:r>
        <w:rPr>
          <w:rFonts w:ascii="Times New Roman" w:hAnsi="Times New Roman"/>
          <w:b/>
          <w:i w:val="0"/>
          <w:color w:val="000000"/>
          <w:sz w:val="28"/>
        </w:rPr>
        <w:t>Познавательные УУД:</w:t>
      </w:r>
    </w:p>
    <w:p>
      <w:pPr>
        <w:numPr>
          <w:ilvl w:val="0"/>
          <w:numId w:val="4"/>
        </w:numPr>
        <w:spacing w:before="0" w:after="0" w:line="264" w:lineRule="auto"/>
        <w:jc w:val="both"/>
      </w:pPr>
      <w:r>
        <w:rPr>
          <w:rFonts w:ascii="Times New Roman" w:hAnsi="Times New Roman"/>
          <w:b w:val="0"/>
          <w:i w:val="0"/>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lineRule="auto"/>
        <w:jc w:val="both"/>
      </w:pPr>
      <w:r>
        <w:rPr>
          <w:rFonts w:ascii="Times New Roman" w:hAnsi="Times New Roman"/>
          <w:b w:val="0"/>
          <w:i w:val="0"/>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lineRule="auto"/>
        <w:jc w:val="both"/>
      </w:pPr>
      <w:r>
        <w:rPr>
          <w:rFonts w:ascii="Times New Roman" w:hAnsi="Times New Roman"/>
          <w:b w:val="0"/>
          <w:i w:val="0"/>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lineRule="auto"/>
        <w:jc w:val="both"/>
      </w:pPr>
      <w:r>
        <w:rPr>
          <w:rFonts w:ascii="Times New Roman" w:hAnsi="Times New Roman"/>
          <w:b w:val="0"/>
          <w:i w:val="0"/>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lineRule="auto"/>
        <w:jc w:val="both"/>
      </w:pPr>
      <w:r>
        <w:rPr>
          <w:rFonts w:ascii="Times New Roman" w:hAnsi="Times New Roman"/>
          <w:b w:val="0"/>
          <w:i w:val="0"/>
          <w:color w:val="000000"/>
          <w:sz w:val="28"/>
        </w:rPr>
        <w:t>выполнять совместные проектные задания с опорой на предложенные образцы.</w:t>
      </w:r>
    </w:p>
    <w:p>
      <w:pPr>
        <w:spacing w:before="0" w:after="0" w:line="264" w:lineRule="auto"/>
        <w:ind w:firstLine="600"/>
        <w:jc w:val="both"/>
      </w:pPr>
      <w:r>
        <w:rPr>
          <w:rFonts w:ascii="Times New Roman" w:hAnsi="Times New Roman"/>
          <w:b/>
          <w:i w:val="0"/>
          <w:color w:val="000000"/>
          <w:sz w:val="28"/>
        </w:rPr>
        <w:t>Работа с информацией:</w:t>
      </w:r>
    </w:p>
    <w:p>
      <w:pPr>
        <w:numPr>
          <w:ilvl w:val="0"/>
          <w:numId w:val="5"/>
        </w:numPr>
        <w:spacing w:before="0" w:after="0" w:line="264" w:lineRule="auto"/>
        <w:jc w:val="both"/>
      </w:pPr>
      <w:r>
        <w:rPr>
          <w:rFonts w:ascii="Times New Roman" w:hAnsi="Times New Roman"/>
          <w:b w:val="0"/>
          <w:i w:val="0"/>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lineRule="auto"/>
        <w:jc w:val="both"/>
      </w:pPr>
      <w:r>
        <w:rPr>
          <w:rFonts w:ascii="Times New Roman" w:hAnsi="Times New Roman"/>
          <w:b w:val="0"/>
          <w:i w:val="0"/>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lineRule="auto"/>
        <w:jc w:val="both"/>
      </w:pPr>
      <w:r>
        <w:rPr>
          <w:rFonts w:ascii="Times New Roman" w:hAnsi="Times New Roman"/>
          <w:b w:val="0"/>
          <w:i w:val="0"/>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lineRule="auto"/>
        <w:jc w:val="both"/>
      </w:pPr>
      <w:r>
        <w:rPr>
          <w:rFonts w:ascii="Times New Roman" w:hAnsi="Times New Roman"/>
          <w:b w:val="0"/>
          <w:i w:val="0"/>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lineRule="auto"/>
        <w:ind w:firstLine="600"/>
        <w:jc w:val="both"/>
      </w:pPr>
      <w:r>
        <w:rPr>
          <w:rFonts w:ascii="Times New Roman" w:hAnsi="Times New Roman"/>
          <w:b/>
          <w:i w:val="0"/>
          <w:color w:val="000000"/>
          <w:sz w:val="28"/>
        </w:rPr>
        <w:t>Коммуникативные УУД:</w:t>
      </w:r>
    </w:p>
    <w:p>
      <w:pPr>
        <w:numPr>
          <w:ilvl w:val="0"/>
          <w:numId w:val="6"/>
        </w:numPr>
        <w:spacing w:before="0" w:after="0" w:line="264" w:lineRule="auto"/>
        <w:jc w:val="both"/>
      </w:pPr>
      <w:r>
        <w:rPr>
          <w:rFonts w:ascii="Times New Roman" w:hAnsi="Times New Roman"/>
          <w:b w:val="0"/>
          <w:i w:val="0"/>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lineRule="auto"/>
        <w:jc w:val="both"/>
      </w:pPr>
      <w:r>
        <w:rPr>
          <w:rFonts w:ascii="Times New Roman" w:hAnsi="Times New Roman"/>
          <w:b w:val="0"/>
          <w:i w:val="0"/>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lineRule="auto"/>
        <w:jc w:val="both"/>
      </w:pPr>
      <w:r>
        <w:rPr>
          <w:rFonts w:ascii="Times New Roman" w:hAnsi="Times New Roman"/>
          <w:b w:val="0"/>
          <w:i w:val="0"/>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lineRule="auto"/>
        <w:ind w:firstLine="600"/>
        <w:jc w:val="both"/>
      </w:pPr>
      <w:r>
        <w:rPr>
          <w:rFonts w:ascii="Times New Roman" w:hAnsi="Times New Roman"/>
          <w:b/>
          <w:i w:val="0"/>
          <w:color w:val="000000"/>
          <w:sz w:val="28"/>
        </w:rPr>
        <w:t>Регулятивные УУД:</w:t>
      </w:r>
    </w:p>
    <w:p>
      <w:pPr>
        <w:numPr>
          <w:ilvl w:val="0"/>
          <w:numId w:val="7"/>
        </w:numPr>
        <w:spacing w:before="0" w:after="0" w:line="264" w:lineRule="auto"/>
        <w:jc w:val="both"/>
      </w:pPr>
      <w:r>
        <w:rPr>
          <w:rFonts w:ascii="Times New Roman" w:hAnsi="Times New Roman"/>
          <w:b w:val="0"/>
          <w:i w:val="0"/>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lineRule="auto"/>
        <w:jc w:val="both"/>
      </w:pPr>
      <w:r>
        <w:rPr>
          <w:rFonts w:ascii="Times New Roman" w:hAnsi="Times New Roman"/>
          <w:b w:val="0"/>
          <w:i w:val="0"/>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lineRule="auto"/>
        <w:jc w:val="both"/>
      </w:pPr>
      <w:r>
        <w:rPr>
          <w:rFonts w:ascii="Times New Roman" w:hAnsi="Times New Roman"/>
          <w:b w:val="0"/>
          <w:i w:val="0"/>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lineRule="auto"/>
        <w:jc w:val="both"/>
      </w:pPr>
      <w:r>
        <w:rPr>
          <w:rFonts w:ascii="Times New Roman" w:hAnsi="Times New Roman"/>
          <w:b w:val="0"/>
          <w:i w:val="0"/>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lineRule="auto"/>
        <w:jc w:val="both"/>
      </w:pPr>
      <w:r>
        <w:rPr>
          <w:rFonts w:ascii="Times New Roman" w:hAnsi="Times New Roman"/>
          <w:b w:val="0"/>
          <w:i w:val="0"/>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lineRule="auto"/>
        <w:ind w:firstLine="600"/>
        <w:jc w:val="both"/>
      </w:pPr>
      <w:r>
        <w:rPr>
          <w:rFonts w:ascii="Times New Roman" w:hAnsi="Times New Roman"/>
          <w:b/>
          <w:i w:val="0"/>
          <w:color w:val="000000"/>
          <w:sz w:val="28"/>
        </w:rPr>
        <w:t>Совместная деятельность:</w:t>
      </w:r>
    </w:p>
    <w:p>
      <w:pPr>
        <w:numPr>
          <w:ilvl w:val="0"/>
          <w:numId w:val="8"/>
        </w:numPr>
        <w:spacing w:before="0" w:after="0" w:line="264" w:lineRule="auto"/>
        <w:jc w:val="both"/>
      </w:pPr>
      <w:r>
        <w:rPr>
          <w:rFonts w:ascii="Times New Roman" w:hAnsi="Times New Roman"/>
          <w:b w:val="0"/>
          <w:i w:val="0"/>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lineRule="auto"/>
        <w:jc w:val="both"/>
      </w:pPr>
      <w:r>
        <w:rPr>
          <w:rFonts w:ascii="Times New Roman" w:hAnsi="Times New Roman"/>
          <w:b w:val="0"/>
          <w:i w:val="0"/>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lineRule="auto"/>
        <w:jc w:val="both"/>
      </w:pPr>
      <w:r>
        <w:rPr>
          <w:rFonts w:ascii="Times New Roman" w:hAnsi="Times New Roman"/>
          <w:b w:val="0"/>
          <w:i w:val="0"/>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lineRule="auto"/>
        <w:jc w:val="both"/>
      </w:pPr>
      <w:r>
        <w:rPr>
          <w:rFonts w:ascii="Times New Roman" w:hAnsi="Times New Roman"/>
          <w:b w:val="0"/>
          <w:i w:val="0"/>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lineRule="auto"/>
        <w:jc w:val="both"/>
      </w:pPr>
      <w:r>
        <w:rPr>
          <w:rFonts w:ascii="Times New Roman" w:hAnsi="Times New Roman"/>
          <w:b w:val="0"/>
          <w:i w:val="0"/>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lineRule="auto"/>
        <w:jc w:val="both"/>
      </w:pPr>
      <w:r>
        <w:rPr>
          <w:rFonts w:ascii="Times New Roman" w:hAnsi="Times New Roman"/>
          <w:b w:val="0"/>
          <w:i w:val="0"/>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lineRule="auto"/>
        <w:jc w:val="both"/>
      </w:pPr>
      <w:r>
        <w:rPr>
          <w:rFonts w:ascii="Times New Roman" w:hAnsi="Times New Roman"/>
          <w:b w:val="0"/>
          <w:i w:val="0"/>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lineRule="auto"/>
        <w:jc w:val="both"/>
      </w:pPr>
      <w:r>
        <w:rPr>
          <w:rFonts w:ascii="Times New Roman" w:hAnsi="Times New Roman"/>
          <w:b w:val="0"/>
          <w:i w:val="0"/>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lineRule="auto"/>
        <w:jc w:val="both"/>
      </w:pPr>
      <w:r>
        <w:rPr>
          <w:rFonts w:ascii="Times New Roman" w:hAnsi="Times New Roman"/>
          <w:b w:val="0"/>
          <w:i w:val="0"/>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lineRule="auto"/>
        <w:jc w:val="both"/>
      </w:pPr>
      <w:r>
        <w:rPr>
          <w:rFonts w:ascii="Times New Roman" w:hAnsi="Times New Roman"/>
          <w:b w:val="0"/>
          <w:i w:val="0"/>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lineRule="auto"/>
        <w:jc w:val="both"/>
      </w:pPr>
      <w:r>
        <w:rPr>
          <w:rFonts w:ascii="Times New Roman" w:hAnsi="Times New Roman"/>
          <w:b w:val="0"/>
          <w:i w:val="0"/>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lineRule="auto"/>
        <w:jc w:val="both"/>
      </w:pPr>
      <w:r>
        <w:rPr>
          <w:rFonts w:ascii="Times New Roman" w:hAnsi="Times New Roman"/>
          <w:b w:val="0"/>
          <w:i w:val="0"/>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lineRule="auto"/>
        <w:jc w:val="both"/>
      </w:pPr>
      <w:r>
        <w:rPr>
          <w:rFonts w:ascii="Times New Roman" w:hAnsi="Times New Roman"/>
          <w:b w:val="0"/>
          <w:i w:val="0"/>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lineRule="auto"/>
        <w:jc w:val="both"/>
      </w:pPr>
      <w:r>
        <w:rPr>
          <w:rFonts w:ascii="Times New Roman" w:hAnsi="Times New Roman"/>
          <w:b w:val="0"/>
          <w:i w:val="0"/>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lineRule="auto"/>
        <w:jc w:val="both"/>
      </w:pPr>
      <w:r>
        <w:rPr>
          <w:rFonts w:ascii="Times New Roman" w:hAnsi="Times New Roman"/>
          <w:b w:val="0"/>
          <w:i w:val="0"/>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lineRule="auto"/>
        <w:jc w:val="both"/>
      </w:pPr>
      <w:r>
        <w:rPr>
          <w:rFonts w:ascii="Times New Roman" w:hAnsi="Times New Roman"/>
          <w:b w:val="0"/>
          <w:i w:val="0"/>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lineRule="auto"/>
        <w:jc w:val="both"/>
      </w:pPr>
      <w:r>
        <w:rPr>
          <w:rFonts w:ascii="Times New Roman" w:hAnsi="Times New Roman"/>
          <w:b w:val="0"/>
          <w:i w:val="0"/>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lineRule="auto"/>
        <w:jc w:val="both"/>
      </w:pPr>
      <w:r>
        <w:rPr>
          <w:rFonts w:ascii="Times New Roman" w:hAnsi="Times New Roman"/>
          <w:b w:val="0"/>
          <w:i w:val="0"/>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lineRule="auto"/>
        <w:jc w:val="both"/>
      </w:pPr>
      <w:r>
        <w:rPr>
          <w:rFonts w:ascii="Times New Roman" w:hAnsi="Times New Roman"/>
          <w:b w:val="0"/>
          <w:i w:val="0"/>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lineRule="auto"/>
        <w:jc w:val="both"/>
      </w:pPr>
      <w:r>
        <w:rPr>
          <w:rFonts w:ascii="Times New Roman" w:hAnsi="Times New Roman"/>
          <w:b w:val="0"/>
          <w:i w:val="0"/>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lineRule="auto"/>
        <w:jc w:val="both"/>
      </w:pPr>
      <w:r>
        <w:rPr>
          <w:rFonts w:ascii="Times New Roman" w:hAnsi="Times New Roman"/>
          <w:b w:val="0"/>
          <w:i w:val="0"/>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lineRule="auto"/>
        <w:jc w:val="both"/>
      </w:pPr>
      <w:r>
        <w:rPr>
          <w:rFonts w:ascii="Times New Roman" w:hAnsi="Times New Roman"/>
          <w:b w:val="0"/>
          <w:i w:val="0"/>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lineRule="auto"/>
        <w:ind w:firstLine="600"/>
        <w:jc w:val="both"/>
      </w:pPr>
      <w:r>
        <w:rPr>
          <w:rFonts w:ascii="Times New Roman" w:hAnsi="Times New Roman"/>
          <w:b w:val="0"/>
          <w:i w:val="0"/>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lineRule="auto"/>
        <w:jc w:val="both"/>
      </w:pPr>
      <w:r>
        <w:rPr>
          <w:rFonts w:ascii="Times New Roman" w:hAnsi="Times New Roman"/>
          <w:b w:val="0"/>
          <w:i w:val="0"/>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lineRule="auto"/>
        <w:jc w:val="both"/>
      </w:pPr>
      <w:r>
        <w:rPr>
          <w:rFonts w:ascii="Times New Roman" w:hAnsi="Times New Roman"/>
          <w:b w:val="0"/>
          <w:i w:val="0"/>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lineRule="auto"/>
        <w:jc w:val="both"/>
      </w:pPr>
      <w:r>
        <w:rPr>
          <w:rFonts w:ascii="Times New Roman" w:hAnsi="Times New Roman"/>
          <w:b w:val="0"/>
          <w:i w:val="0"/>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lineRule="auto"/>
        <w:jc w:val="both"/>
      </w:pPr>
      <w:r>
        <w:rPr>
          <w:rFonts w:ascii="Times New Roman" w:hAnsi="Times New Roman"/>
          <w:b w:val="0"/>
          <w:i w:val="0"/>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lineRule="auto"/>
        <w:jc w:val="both"/>
      </w:pPr>
      <w:r>
        <w:rPr>
          <w:rFonts w:ascii="Times New Roman" w:hAnsi="Times New Roman"/>
          <w:b w:val="0"/>
          <w:i w:val="0"/>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lineRule="auto"/>
        <w:jc w:val="both"/>
      </w:pPr>
      <w:r>
        <w:rPr>
          <w:rFonts w:ascii="Times New Roman" w:hAnsi="Times New Roman"/>
          <w:b w:val="0"/>
          <w:i w:val="0"/>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lineRule="auto"/>
        <w:jc w:val="both"/>
      </w:pPr>
      <w:r>
        <w:rPr>
          <w:rFonts w:ascii="Times New Roman" w:hAnsi="Times New Roman"/>
          <w:b w:val="0"/>
          <w:i w:val="0"/>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lineRule="auto"/>
        <w:jc w:val="both"/>
      </w:pPr>
      <w:r>
        <w:rPr>
          <w:rFonts w:ascii="Times New Roman" w:hAnsi="Times New Roman"/>
          <w:b w:val="0"/>
          <w:i w:val="0"/>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lineRule="auto"/>
        <w:jc w:val="both"/>
      </w:pPr>
      <w:r>
        <w:rPr>
          <w:rFonts w:ascii="Times New Roman" w:hAnsi="Times New Roman"/>
          <w:b w:val="0"/>
          <w:i w:val="0"/>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lineRule="auto"/>
        <w:jc w:val="both"/>
      </w:pPr>
      <w:r>
        <w:rPr>
          <w:rFonts w:ascii="Times New Roman" w:hAnsi="Times New Roman"/>
          <w:b w:val="0"/>
          <w:i w:val="0"/>
          <w:color w:val="000000"/>
          <w:sz w:val="28"/>
        </w:rPr>
        <w:t>рассказывать о праздниках в исламе (Ураза-байрам, Курбан-байрам, Маулид);</w:t>
      </w:r>
    </w:p>
    <w:p>
      <w:pPr>
        <w:numPr>
          <w:ilvl w:val="0"/>
          <w:numId w:val="10"/>
        </w:numPr>
        <w:spacing w:before="0" w:after="0" w:line="264" w:lineRule="auto"/>
        <w:jc w:val="both"/>
      </w:pPr>
      <w:r>
        <w:rPr>
          <w:rFonts w:ascii="Times New Roman" w:hAnsi="Times New Roman"/>
          <w:b w:val="0"/>
          <w:i w:val="0"/>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lineRule="auto"/>
        <w:jc w:val="both"/>
      </w:pPr>
      <w:r>
        <w:rPr>
          <w:rFonts w:ascii="Times New Roman" w:hAnsi="Times New Roman"/>
          <w:b w:val="0"/>
          <w:i w:val="0"/>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lineRule="auto"/>
        <w:jc w:val="both"/>
      </w:pPr>
      <w:r>
        <w:rPr>
          <w:rFonts w:ascii="Times New Roman" w:hAnsi="Times New Roman"/>
          <w:b w:val="0"/>
          <w:i w:val="0"/>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lineRule="auto"/>
        <w:jc w:val="both"/>
      </w:pPr>
      <w:r>
        <w:rPr>
          <w:rFonts w:ascii="Times New Roman" w:hAnsi="Times New Roman"/>
          <w:b w:val="0"/>
          <w:i w:val="0"/>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lineRule="auto"/>
        <w:jc w:val="both"/>
      </w:pPr>
      <w:r>
        <w:rPr>
          <w:rFonts w:ascii="Times New Roman" w:hAnsi="Times New Roman"/>
          <w:b w:val="0"/>
          <w:i w:val="0"/>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lineRule="auto"/>
        <w:jc w:val="both"/>
      </w:pPr>
      <w:r>
        <w:rPr>
          <w:rFonts w:ascii="Times New Roman" w:hAnsi="Times New Roman"/>
          <w:b w:val="0"/>
          <w:i w:val="0"/>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lineRule="auto"/>
        <w:jc w:val="both"/>
      </w:pPr>
      <w:r>
        <w:rPr>
          <w:rFonts w:ascii="Times New Roman" w:hAnsi="Times New Roman"/>
          <w:b w:val="0"/>
          <w:i w:val="0"/>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lineRule="auto"/>
        <w:jc w:val="both"/>
      </w:pPr>
      <w:r>
        <w:rPr>
          <w:rFonts w:ascii="Times New Roman" w:hAnsi="Times New Roman"/>
          <w:b w:val="0"/>
          <w:i w:val="0"/>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lineRule="auto"/>
        <w:jc w:val="both"/>
      </w:pPr>
      <w:r>
        <w:rPr>
          <w:rFonts w:ascii="Times New Roman" w:hAnsi="Times New Roman"/>
          <w:b w:val="0"/>
          <w:i w:val="0"/>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lineRule="auto"/>
        <w:ind w:firstLine="600"/>
        <w:jc w:val="both"/>
      </w:pPr>
      <w:r>
        <w:rPr>
          <w:rFonts w:ascii="Times New Roman" w:hAnsi="Times New Roman"/>
          <w:b w:val="0"/>
          <w:i w:val="0"/>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lineRule="auto"/>
        <w:jc w:val="both"/>
      </w:pPr>
      <w:r>
        <w:rPr>
          <w:rFonts w:ascii="Times New Roman" w:hAnsi="Times New Roman"/>
          <w:b w:val="0"/>
          <w:i w:val="0"/>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lineRule="auto"/>
        <w:jc w:val="both"/>
      </w:pPr>
      <w:r>
        <w:rPr>
          <w:rFonts w:ascii="Times New Roman" w:hAnsi="Times New Roman"/>
          <w:b w:val="0"/>
          <w:i w:val="0"/>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lineRule="auto"/>
        <w:jc w:val="both"/>
      </w:pPr>
      <w:r>
        <w:rPr>
          <w:rFonts w:ascii="Times New Roman" w:hAnsi="Times New Roman"/>
          <w:b w:val="0"/>
          <w:i w:val="0"/>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lineRule="auto"/>
        <w:jc w:val="both"/>
      </w:pPr>
      <w:r>
        <w:rPr>
          <w:rFonts w:ascii="Times New Roman" w:hAnsi="Times New Roman"/>
          <w:b w:val="0"/>
          <w:i w:val="0"/>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lineRule="auto"/>
        <w:jc w:val="both"/>
      </w:pPr>
      <w:r>
        <w:rPr>
          <w:rFonts w:ascii="Times New Roman" w:hAnsi="Times New Roman"/>
          <w:b w:val="0"/>
          <w:i w:val="0"/>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lineRule="auto"/>
        <w:jc w:val="both"/>
      </w:pPr>
      <w:r>
        <w:rPr>
          <w:rFonts w:ascii="Times New Roman" w:hAnsi="Times New Roman"/>
          <w:b w:val="0"/>
          <w:i w:val="0"/>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lineRule="auto"/>
        <w:jc w:val="both"/>
      </w:pPr>
      <w:r>
        <w:rPr>
          <w:rFonts w:ascii="Times New Roman" w:hAnsi="Times New Roman"/>
          <w:b w:val="0"/>
          <w:i w:val="0"/>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lineRule="auto"/>
        <w:jc w:val="both"/>
      </w:pPr>
      <w:r>
        <w:rPr>
          <w:rFonts w:ascii="Times New Roman" w:hAnsi="Times New Roman"/>
          <w:b w:val="0"/>
          <w:i w:val="0"/>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lineRule="auto"/>
        <w:jc w:val="both"/>
      </w:pPr>
      <w:r>
        <w:rPr>
          <w:rFonts w:ascii="Times New Roman" w:hAnsi="Times New Roman"/>
          <w:b w:val="0"/>
          <w:i w:val="0"/>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lineRule="auto"/>
        <w:jc w:val="both"/>
      </w:pPr>
      <w:r>
        <w:rPr>
          <w:rFonts w:ascii="Times New Roman" w:hAnsi="Times New Roman"/>
          <w:b w:val="0"/>
          <w:i w:val="0"/>
          <w:color w:val="000000"/>
          <w:sz w:val="28"/>
        </w:rPr>
        <w:t>рассказывать о праздниках в буддизме, аскезе;</w:t>
      </w:r>
    </w:p>
    <w:p>
      <w:pPr>
        <w:numPr>
          <w:ilvl w:val="0"/>
          <w:numId w:val="11"/>
        </w:numPr>
        <w:spacing w:before="0" w:after="0" w:line="264" w:lineRule="auto"/>
        <w:jc w:val="both"/>
      </w:pPr>
      <w:r>
        <w:rPr>
          <w:rFonts w:ascii="Times New Roman" w:hAnsi="Times New Roman"/>
          <w:b w:val="0"/>
          <w:i w:val="0"/>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lineRule="auto"/>
        <w:jc w:val="both"/>
      </w:pPr>
      <w:r>
        <w:rPr>
          <w:rFonts w:ascii="Times New Roman" w:hAnsi="Times New Roman"/>
          <w:b w:val="0"/>
          <w:i w:val="0"/>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lineRule="auto"/>
        <w:jc w:val="both"/>
      </w:pPr>
      <w:r>
        <w:rPr>
          <w:rFonts w:ascii="Times New Roman" w:hAnsi="Times New Roman"/>
          <w:b w:val="0"/>
          <w:i w:val="0"/>
          <w:color w:val="000000"/>
          <w:sz w:val="28"/>
        </w:rPr>
        <w:t>рассказывать о художественной культуре в буддийской традиции;</w:t>
      </w:r>
    </w:p>
    <w:p>
      <w:pPr>
        <w:numPr>
          <w:ilvl w:val="0"/>
          <w:numId w:val="11"/>
        </w:numPr>
        <w:spacing w:before="0" w:after="0" w:line="264" w:lineRule="auto"/>
        <w:jc w:val="both"/>
      </w:pPr>
      <w:r>
        <w:rPr>
          <w:rFonts w:ascii="Times New Roman" w:hAnsi="Times New Roman"/>
          <w:b w:val="0"/>
          <w:i w:val="0"/>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lineRule="auto"/>
        <w:jc w:val="both"/>
      </w:pPr>
      <w:r>
        <w:rPr>
          <w:rFonts w:ascii="Times New Roman" w:hAnsi="Times New Roman"/>
          <w:b w:val="0"/>
          <w:i w:val="0"/>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lineRule="auto"/>
        <w:jc w:val="both"/>
      </w:pPr>
      <w:r>
        <w:rPr>
          <w:rFonts w:ascii="Times New Roman" w:hAnsi="Times New Roman"/>
          <w:b w:val="0"/>
          <w:i w:val="0"/>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lineRule="auto"/>
        <w:jc w:val="both"/>
      </w:pPr>
      <w:r>
        <w:rPr>
          <w:rFonts w:ascii="Times New Roman" w:hAnsi="Times New Roman"/>
          <w:b w:val="0"/>
          <w:i w:val="0"/>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lineRule="auto"/>
        <w:jc w:val="both"/>
      </w:pPr>
      <w:r>
        <w:rPr>
          <w:rFonts w:ascii="Times New Roman" w:hAnsi="Times New Roman"/>
          <w:b w:val="0"/>
          <w:i w:val="0"/>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lineRule="auto"/>
        <w:jc w:val="both"/>
      </w:pPr>
      <w:r>
        <w:rPr>
          <w:rFonts w:ascii="Times New Roman" w:hAnsi="Times New Roman"/>
          <w:b w:val="0"/>
          <w:i w:val="0"/>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lineRule="auto"/>
        <w:ind w:firstLine="600"/>
        <w:jc w:val="both"/>
      </w:pPr>
      <w:r>
        <w:rPr>
          <w:rFonts w:ascii="Times New Roman" w:hAnsi="Times New Roman"/>
          <w:b w:val="0"/>
          <w:i w:val="0"/>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lineRule="auto"/>
        <w:jc w:val="both"/>
      </w:pPr>
      <w:r>
        <w:rPr>
          <w:rFonts w:ascii="Times New Roman" w:hAnsi="Times New Roman"/>
          <w:b w:val="0"/>
          <w:i w:val="0"/>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lineRule="auto"/>
        <w:jc w:val="both"/>
      </w:pPr>
      <w:r>
        <w:rPr>
          <w:rFonts w:ascii="Times New Roman" w:hAnsi="Times New Roman"/>
          <w:b w:val="0"/>
          <w:i w:val="0"/>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lineRule="auto"/>
        <w:jc w:val="both"/>
      </w:pPr>
      <w:r>
        <w:rPr>
          <w:rFonts w:ascii="Times New Roman" w:hAnsi="Times New Roman"/>
          <w:b w:val="0"/>
          <w:i w:val="0"/>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lineRule="auto"/>
        <w:jc w:val="both"/>
      </w:pPr>
      <w:r>
        <w:rPr>
          <w:rFonts w:ascii="Times New Roman" w:hAnsi="Times New Roman"/>
          <w:b w:val="0"/>
          <w:i w:val="0"/>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lineRule="auto"/>
        <w:jc w:val="both"/>
      </w:pPr>
      <w:r>
        <w:rPr>
          <w:rFonts w:ascii="Times New Roman" w:hAnsi="Times New Roman"/>
          <w:b w:val="0"/>
          <w:i w:val="0"/>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lineRule="auto"/>
        <w:jc w:val="both"/>
      </w:pPr>
      <w:r>
        <w:rPr>
          <w:rFonts w:ascii="Times New Roman" w:hAnsi="Times New Roman"/>
          <w:b w:val="0"/>
          <w:i w:val="0"/>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lineRule="auto"/>
        <w:jc w:val="both"/>
      </w:pPr>
      <w:r>
        <w:rPr>
          <w:rFonts w:ascii="Times New Roman" w:hAnsi="Times New Roman"/>
          <w:b w:val="0"/>
          <w:i w:val="0"/>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lineRule="auto"/>
        <w:jc w:val="both"/>
      </w:pPr>
      <w:r>
        <w:rPr>
          <w:rFonts w:ascii="Times New Roman" w:hAnsi="Times New Roman"/>
          <w:b w:val="0"/>
          <w:i w:val="0"/>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lineRule="auto"/>
        <w:jc w:val="both"/>
      </w:pPr>
      <w:r>
        <w:rPr>
          <w:rFonts w:ascii="Times New Roman" w:hAnsi="Times New Roman"/>
          <w:b w:val="0"/>
          <w:i w:val="0"/>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lineRule="auto"/>
        <w:jc w:val="both"/>
      </w:pPr>
      <w:r>
        <w:rPr>
          <w:rFonts w:ascii="Times New Roman" w:hAnsi="Times New Roman"/>
          <w:b w:val="0"/>
          <w:i w:val="0"/>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lineRule="auto"/>
        <w:jc w:val="both"/>
      </w:pPr>
      <w:r>
        <w:rPr>
          <w:rFonts w:ascii="Times New Roman" w:hAnsi="Times New Roman"/>
          <w:b w:val="0"/>
          <w:i w:val="0"/>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lineRule="auto"/>
        <w:jc w:val="both"/>
      </w:pPr>
      <w:r>
        <w:rPr>
          <w:rFonts w:ascii="Times New Roman" w:hAnsi="Times New Roman"/>
          <w:b w:val="0"/>
          <w:i w:val="0"/>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lineRule="auto"/>
        <w:jc w:val="both"/>
      </w:pPr>
      <w:r>
        <w:rPr>
          <w:rFonts w:ascii="Times New Roman" w:hAnsi="Times New Roman"/>
          <w:b w:val="0"/>
          <w:i w:val="0"/>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lineRule="auto"/>
        <w:jc w:val="both"/>
      </w:pPr>
      <w:r>
        <w:rPr>
          <w:rFonts w:ascii="Times New Roman" w:hAnsi="Times New Roman"/>
          <w:b w:val="0"/>
          <w:i w:val="0"/>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lineRule="auto"/>
        <w:jc w:val="both"/>
      </w:pPr>
      <w:r>
        <w:rPr>
          <w:rFonts w:ascii="Times New Roman" w:hAnsi="Times New Roman"/>
          <w:b w:val="0"/>
          <w:i w:val="0"/>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lineRule="auto"/>
        <w:jc w:val="both"/>
      </w:pPr>
      <w:r>
        <w:rPr>
          <w:rFonts w:ascii="Times New Roman" w:hAnsi="Times New Roman"/>
          <w:b w:val="0"/>
          <w:i w:val="0"/>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lineRule="auto"/>
        <w:jc w:val="both"/>
      </w:pPr>
      <w:r>
        <w:rPr>
          <w:rFonts w:ascii="Times New Roman" w:hAnsi="Times New Roman"/>
          <w:b w:val="0"/>
          <w:i w:val="0"/>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lineRule="auto"/>
        <w:jc w:val="both"/>
      </w:pPr>
      <w:r>
        <w:rPr>
          <w:rFonts w:ascii="Times New Roman" w:hAnsi="Times New Roman"/>
          <w:b w:val="0"/>
          <w:i w:val="0"/>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lineRule="auto"/>
        <w:jc w:val="both"/>
      </w:pPr>
      <w:r>
        <w:rPr>
          <w:rFonts w:ascii="Times New Roman" w:hAnsi="Times New Roman"/>
          <w:b w:val="0"/>
          <w:i w:val="0"/>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lineRule="auto"/>
        <w:ind w:firstLine="600"/>
        <w:jc w:val="both"/>
      </w:pPr>
      <w:r>
        <w:rPr>
          <w:rFonts w:ascii="Times New Roman" w:hAnsi="Times New Roman"/>
          <w:b w:val="0"/>
          <w:i w:val="0"/>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lineRule="auto"/>
        <w:jc w:val="both"/>
      </w:pPr>
      <w:r>
        <w:rPr>
          <w:rFonts w:ascii="Times New Roman" w:hAnsi="Times New Roman"/>
          <w:b w:val="0"/>
          <w:i w:val="0"/>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lineRule="auto"/>
        <w:jc w:val="both"/>
      </w:pPr>
      <w:r>
        <w:rPr>
          <w:rFonts w:ascii="Times New Roman" w:hAnsi="Times New Roman"/>
          <w:b w:val="0"/>
          <w:i w:val="0"/>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lineRule="auto"/>
        <w:jc w:val="both"/>
      </w:pPr>
      <w:r>
        <w:rPr>
          <w:rFonts w:ascii="Times New Roman" w:hAnsi="Times New Roman"/>
          <w:b w:val="0"/>
          <w:i w:val="0"/>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lineRule="auto"/>
        <w:jc w:val="both"/>
      </w:pPr>
      <w:r>
        <w:rPr>
          <w:rFonts w:ascii="Times New Roman" w:hAnsi="Times New Roman"/>
          <w:b w:val="0"/>
          <w:i w:val="0"/>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lineRule="auto"/>
        <w:jc w:val="both"/>
      </w:pPr>
      <w:r>
        <w:rPr>
          <w:rFonts w:ascii="Times New Roman" w:hAnsi="Times New Roman"/>
          <w:b w:val="0"/>
          <w:i w:val="0"/>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lineRule="auto"/>
        <w:jc w:val="both"/>
      </w:pPr>
      <w:r>
        <w:rPr>
          <w:rFonts w:ascii="Times New Roman" w:hAnsi="Times New Roman"/>
          <w:b w:val="0"/>
          <w:i w:val="0"/>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lineRule="auto"/>
        <w:jc w:val="both"/>
      </w:pPr>
      <w:r>
        <w:rPr>
          <w:rFonts w:ascii="Times New Roman" w:hAnsi="Times New Roman"/>
          <w:b w:val="0"/>
          <w:i w:val="0"/>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lineRule="auto"/>
        <w:jc w:val="both"/>
      </w:pPr>
      <w:r>
        <w:rPr>
          <w:rFonts w:ascii="Times New Roman" w:hAnsi="Times New Roman"/>
          <w:b w:val="0"/>
          <w:i w:val="0"/>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lineRule="auto"/>
        <w:jc w:val="both"/>
      </w:pPr>
      <w:r>
        <w:rPr>
          <w:rFonts w:ascii="Times New Roman" w:hAnsi="Times New Roman"/>
          <w:b w:val="0"/>
          <w:i w:val="0"/>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lineRule="auto"/>
        <w:jc w:val="both"/>
      </w:pPr>
      <w:r>
        <w:rPr>
          <w:rFonts w:ascii="Times New Roman" w:hAnsi="Times New Roman"/>
          <w:b w:val="0"/>
          <w:i w:val="0"/>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lineRule="auto"/>
        <w:jc w:val="both"/>
      </w:pPr>
      <w:r>
        <w:rPr>
          <w:rFonts w:ascii="Times New Roman" w:hAnsi="Times New Roman"/>
          <w:b w:val="0"/>
          <w:i w:val="0"/>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lineRule="auto"/>
        <w:jc w:val="both"/>
      </w:pPr>
      <w:r>
        <w:rPr>
          <w:rFonts w:ascii="Times New Roman" w:hAnsi="Times New Roman"/>
          <w:b w:val="0"/>
          <w:i w:val="0"/>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lineRule="auto"/>
        <w:jc w:val="both"/>
      </w:pPr>
      <w:r>
        <w:rPr>
          <w:rFonts w:ascii="Times New Roman" w:hAnsi="Times New Roman"/>
          <w:b w:val="0"/>
          <w:i w:val="0"/>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lineRule="auto"/>
        <w:jc w:val="both"/>
      </w:pPr>
      <w:r>
        <w:rPr>
          <w:rFonts w:ascii="Times New Roman" w:hAnsi="Times New Roman"/>
          <w:b w:val="0"/>
          <w:i w:val="0"/>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lineRule="auto"/>
        <w:jc w:val="both"/>
      </w:pPr>
      <w:r>
        <w:rPr>
          <w:rFonts w:ascii="Times New Roman" w:hAnsi="Times New Roman"/>
          <w:b w:val="0"/>
          <w:i w:val="0"/>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lineRule="auto"/>
        <w:jc w:val="both"/>
      </w:pPr>
      <w:r>
        <w:rPr>
          <w:rFonts w:ascii="Times New Roman" w:hAnsi="Times New Roman"/>
          <w:b w:val="0"/>
          <w:i w:val="0"/>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lineRule="auto"/>
        <w:jc w:val="both"/>
      </w:pPr>
      <w:r>
        <w:rPr>
          <w:rFonts w:ascii="Times New Roman" w:hAnsi="Times New Roman"/>
          <w:b w:val="0"/>
          <w:i w:val="0"/>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lineRule="auto"/>
        <w:jc w:val="both"/>
      </w:pPr>
      <w:r>
        <w:rPr>
          <w:rFonts w:ascii="Times New Roman" w:hAnsi="Times New Roman"/>
          <w:b w:val="0"/>
          <w:i w:val="0"/>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lineRule="auto"/>
        <w:jc w:val="both"/>
      </w:pPr>
      <w:r>
        <w:rPr>
          <w:rFonts w:ascii="Times New Roman" w:hAnsi="Times New Roman"/>
          <w:b w:val="0"/>
          <w:i w:val="0"/>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lineRule="auto"/>
        <w:ind w:firstLine="600"/>
        <w:jc w:val="both"/>
      </w:pPr>
      <w:r>
        <w:rPr>
          <w:rFonts w:ascii="Times New Roman" w:hAnsi="Times New Roman"/>
          <w:b w:val="0"/>
          <w:i w:val="0"/>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lineRule="auto"/>
        <w:jc w:val="both"/>
      </w:pPr>
      <w:r>
        <w:rPr>
          <w:rFonts w:ascii="Times New Roman" w:hAnsi="Times New Roman"/>
          <w:b w:val="0"/>
          <w:i w:val="0"/>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lineRule="auto"/>
        <w:jc w:val="both"/>
      </w:pPr>
      <w:r>
        <w:rPr>
          <w:rFonts w:ascii="Times New Roman" w:hAnsi="Times New Roman"/>
          <w:b w:val="0"/>
          <w:i w:val="0"/>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lineRule="auto"/>
        <w:jc w:val="both"/>
      </w:pPr>
      <w:r>
        <w:rPr>
          <w:rFonts w:ascii="Times New Roman" w:hAnsi="Times New Roman"/>
          <w:b w:val="0"/>
          <w:i w:val="0"/>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lineRule="auto"/>
        <w:jc w:val="both"/>
      </w:pPr>
      <w:r>
        <w:rPr>
          <w:rFonts w:ascii="Times New Roman" w:hAnsi="Times New Roman"/>
          <w:b w:val="0"/>
          <w:i w:val="0"/>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lineRule="auto"/>
        <w:jc w:val="both"/>
      </w:pPr>
      <w:r>
        <w:rPr>
          <w:rFonts w:ascii="Times New Roman" w:hAnsi="Times New Roman"/>
          <w:b w:val="0"/>
          <w:i w:val="0"/>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lineRule="auto"/>
        <w:jc w:val="both"/>
      </w:pPr>
      <w:r>
        <w:rPr>
          <w:rFonts w:ascii="Times New Roman" w:hAnsi="Times New Roman"/>
          <w:b w:val="0"/>
          <w:i w:val="0"/>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lineRule="auto"/>
        <w:jc w:val="both"/>
      </w:pPr>
      <w:r>
        <w:rPr>
          <w:rFonts w:ascii="Times New Roman" w:hAnsi="Times New Roman"/>
          <w:b w:val="0"/>
          <w:i w:val="0"/>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lineRule="auto"/>
        <w:jc w:val="both"/>
      </w:pPr>
      <w:r>
        <w:rPr>
          <w:rFonts w:ascii="Times New Roman" w:hAnsi="Times New Roman"/>
          <w:b w:val="0"/>
          <w:i w:val="0"/>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lineRule="auto"/>
        <w:jc w:val="both"/>
      </w:pPr>
      <w:r>
        <w:rPr>
          <w:rFonts w:ascii="Times New Roman" w:hAnsi="Times New Roman"/>
          <w:b w:val="0"/>
          <w:i w:val="0"/>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lineRule="auto"/>
        <w:jc w:val="both"/>
      </w:pPr>
      <w:r>
        <w:rPr>
          <w:rFonts w:ascii="Times New Roman" w:hAnsi="Times New Roman"/>
          <w:b w:val="0"/>
          <w:i w:val="0"/>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lineRule="auto"/>
        <w:jc w:val="both"/>
      </w:pPr>
      <w:r>
        <w:rPr>
          <w:rFonts w:ascii="Times New Roman" w:hAnsi="Times New Roman"/>
          <w:b w:val="0"/>
          <w:i w:val="0"/>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lineRule="auto"/>
        <w:jc w:val="both"/>
      </w:pPr>
      <w:r>
        <w:rPr>
          <w:rFonts w:ascii="Times New Roman" w:hAnsi="Times New Roman"/>
          <w:b w:val="0"/>
          <w:i w:val="0"/>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lineRule="auto"/>
        <w:jc w:val="both"/>
      </w:pPr>
      <w:r>
        <w:rPr>
          <w:rFonts w:ascii="Times New Roman" w:hAnsi="Times New Roman"/>
          <w:b w:val="0"/>
          <w:i w:val="0"/>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lineRule="auto"/>
        <w:jc w:val="both"/>
      </w:pPr>
      <w:r>
        <w:rPr>
          <w:rFonts w:ascii="Times New Roman" w:hAnsi="Times New Roman"/>
          <w:b w:val="0"/>
          <w:i w:val="0"/>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lineRule="auto"/>
        <w:jc w:val="both"/>
      </w:pPr>
      <w:r>
        <w:rPr>
          <w:rFonts w:ascii="Times New Roman" w:hAnsi="Times New Roman"/>
          <w:b w:val="0"/>
          <w:i w:val="0"/>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lineRule="auto"/>
        <w:jc w:val="both"/>
      </w:pPr>
      <w:r>
        <w:rPr>
          <w:rFonts w:ascii="Times New Roman" w:hAnsi="Times New Roman"/>
          <w:b w:val="0"/>
          <w:i w:val="0"/>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lineRule="auto"/>
        <w:jc w:val="both"/>
      </w:pPr>
      <w:r>
        <w:rPr>
          <w:rFonts w:ascii="Times New Roman" w:hAnsi="Times New Roman"/>
          <w:b w:val="0"/>
          <w:i w:val="0"/>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lineRule="auto"/>
        <w:jc w:val="both"/>
      </w:pPr>
      <w:r>
        <w:rPr>
          <w:rFonts w:ascii="Times New Roman" w:hAnsi="Times New Roman"/>
          <w:b w:val="0"/>
          <w:i w:val="0"/>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lineRule="auto"/>
        <w:jc w:val="both"/>
      </w:pPr>
      <w:r>
        <w:rPr>
          <w:rFonts w:ascii="Times New Roman" w:hAnsi="Times New Roman"/>
          <w:b w:val="0"/>
          <w:i w:val="0"/>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lineRule="auto"/>
        <w:jc w:val="both"/>
      </w:pPr>
      <w:r>
        <w:rPr>
          <w:rFonts w:ascii="Times New Roman" w:hAnsi="Times New Roman"/>
          <w:b w:val="0"/>
          <w:i w:val="0"/>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lineRule="auto"/>
        <w:ind w:left="120"/>
        <w:jc w:val="both"/>
      </w:pPr>
      <w:r>
        <w:rPr>
          <w:rFonts w:ascii="Times New Roman" w:hAnsi="Times New Roman"/>
          <w:b/>
          <w:i w:val="0"/>
          <w:color w:val="000000"/>
          <w:sz w:val="28"/>
        </w:rPr>
        <w:t>​</w:t>
      </w:r>
    </w:p>
    <w:p>
      <w:pPr>
        <w:sectPr>
          <w:pgSz w:w="11906" w:h="16383"/>
          <w:cols w:space="720" w:num="1"/>
        </w:sectPr>
      </w:pPr>
      <w:bookmarkStart w:id="11" w:name="block-13217541"/>
    </w:p>
    <w:bookmarkEnd w:id="10"/>
    <w:bookmarkEnd w:id="11"/>
    <w:p>
      <w:pPr>
        <w:spacing w:before="0" w:after="0"/>
        <w:ind w:left="120"/>
        <w:jc w:val="left"/>
      </w:pPr>
      <w:bookmarkStart w:id="12" w:name="block-13217536"/>
      <w:r>
        <w:rPr>
          <w:rFonts w:ascii="Times New Roman" w:hAnsi="Times New Roman"/>
          <w:b/>
          <w:i w:val="0"/>
          <w:color w:val="000000"/>
          <w:sz w:val="28"/>
        </w:rPr>
        <w:t xml:space="preserve"> </w:t>
      </w:r>
      <w:r>
        <w:rPr>
          <w:rFonts w:hint="default" w:ascii="Times New Roman" w:hAnsi="Times New Roman"/>
          <w:b/>
          <w:i w:val="0"/>
          <w:color w:val="000000"/>
          <w:sz w:val="28"/>
          <w:lang w:val="ru-RU"/>
        </w:rPr>
        <w:t xml:space="preserve">                            </w:t>
      </w:r>
      <w:r>
        <w:rPr>
          <w:rFonts w:ascii="Times New Roman" w:hAnsi="Times New Roman"/>
          <w:b/>
          <w:i w:val="0"/>
          <w:color w:val="000000"/>
          <w:sz w:val="28"/>
        </w:rPr>
        <w:t xml:space="preserve">ТЕМАТИЧЕСКОЕ ПЛАНИРОВАНИЕ </w:t>
      </w:r>
    </w:p>
    <w:p>
      <w:pPr>
        <w:spacing w:before="0" w:after="0"/>
        <w:ind w:left="120" w:firstLine="1961" w:firstLineChars="700"/>
        <w:jc w:val="left"/>
      </w:pPr>
      <w:r>
        <w:rPr>
          <w:rFonts w:ascii="Times New Roman" w:hAnsi="Times New Roman"/>
          <w:b/>
          <w:i w:val="0"/>
          <w:color w:val="000000"/>
          <w:sz w:val="28"/>
        </w:rPr>
        <w:t xml:space="preserve"> МОДУЛЬ "ОСНОВЫ ПРАВОСЛАВНОЙ КУЛЬТУРЫ"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4"/>
        <w:gridCol w:w="4573"/>
        <w:gridCol w:w="1299"/>
        <w:gridCol w:w="1468"/>
        <w:gridCol w:w="1552"/>
        <w:gridCol w:w="32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04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37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8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8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 наша Родина</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fldChar w:fldCharType="begin"/>
            </w:r>
            <w:r>
              <w:instrText xml:space="preserve"> HYPERLINK "http://school-collection.edu" \h </w:instrText>
            </w:r>
            <w:r>
              <w:fldChar w:fldCharType="separate"/>
            </w:r>
            <w:r>
              <w:rPr>
                <w:rFonts w:ascii="Times New Roman" w:hAnsi="Times New Roman"/>
                <w:b w:val="0"/>
                <w:i w:val="0"/>
                <w:color w:val="0000FF"/>
                <w:sz w:val="22"/>
                <w:u w:val="single"/>
              </w:rPr>
              <w:t>http://school-collection.edu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религия. Введение в православную духовную традицию</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fldChar w:fldCharType="begin"/>
            </w:r>
            <w:r>
              <w:instrText xml:space="preserve"> HYPERLINK "http://school-collection.edu" \h </w:instrText>
            </w:r>
            <w:r>
              <w:fldChar w:fldCharType="separate"/>
            </w:r>
            <w:r>
              <w:rPr>
                <w:rFonts w:ascii="Times New Roman" w:hAnsi="Times New Roman"/>
                <w:b w:val="0"/>
                <w:i w:val="0"/>
                <w:color w:val="0000FF"/>
                <w:sz w:val="22"/>
                <w:u w:val="single"/>
              </w:rPr>
              <w:t>http://school-collection.edu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Во что верят православные христиане</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fldChar w:fldCharType="begin"/>
            </w:r>
            <w:r>
              <w:instrText xml:space="preserve"> HYPERLINK "https://clever-lab.pro/mod/page/view.php?id=3" \h </w:instrText>
            </w:r>
            <w:r>
              <w:fldChar w:fldCharType="separate"/>
            </w:r>
            <w:r>
              <w:rPr>
                <w:rFonts w:ascii="Times New Roman" w:hAnsi="Times New Roman"/>
                <w:b w:val="0"/>
                <w:i w:val="0"/>
                <w:color w:val="0000FF"/>
                <w:sz w:val="22"/>
                <w:u w:val="single"/>
              </w:rPr>
              <w:t>https://clever-lab.pro/mod/page/view.php?id=3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fldChar w:fldCharType="begin"/>
            </w:r>
            <w:r>
              <w:instrText xml:space="preserve"> HYPERLINK "https://clever-lab.pro/mod/page/view.php?id=3" \h </w:instrText>
            </w:r>
            <w:r>
              <w:fldChar w:fldCharType="separate"/>
            </w:r>
            <w:r>
              <w:rPr>
                <w:rFonts w:ascii="Times New Roman" w:hAnsi="Times New Roman"/>
                <w:b w:val="0"/>
                <w:i w:val="0"/>
                <w:color w:val="0000FF"/>
                <w:sz w:val="22"/>
                <w:u w:val="single"/>
              </w:rPr>
              <w:t>https://clever-lab.pro/mod/page/view.php?id=3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Отношение к труду. Долг и ответственность</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fldChar w:fldCharType="begin"/>
            </w:r>
            <w:r>
              <w:instrText xml:space="preserve"> HYPERLINK "https://easyen.ru/load/orkseh/294" \h </w:instrText>
            </w:r>
            <w:r>
              <w:fldChar w:fldCharType="separate"/>
            </w:r>
            <w:r>
              <w:rPr>
                <w:rFonts w:ascii="Times New Roman" w:hAnsi="Times New Roman"/>
                <w:b w:val="0"/>
                <w:i w:val="0"/>
                <w:color w:val="0000FF"/>
                <w:sz w:val="22"/>
                <w:u w:val="single"/>
              </w:rPr>
              <w:t>https://easyen.ru/load/orkseh/294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Милосердие и сострадание</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"https://m.edsoo.ru/7f410de8" \h </w:instrText>
            </w:r>
            <w:r>
              <w:fldChar w:fldCharType="separate"/>
            </w:r>
            <w:r>
              <w:rPr>
                <w:rFonts w:ascii="Times New Roman" w:hAnsi="Times New Roman"/>
                <w:b w:val="0"/>
                <w:i w:val="0"/>
                <w:color w:val="0000FF"/>
                <w:sz w:val="22"/>
                <w:u w:val="single"/>
              </w:rPr>
              <w:t>https://m.edsoo.ru/7f410de8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Православие в России</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fldChar w:fldCharType="begin"/>
            </w:r>
            <w:r>
              <w:instrText xml:space="preserve"> HYPERLINK "https://easyen.ru/load/orkseh/294" \h </w:instrText>
            </w:r>
            <w:r>
              <w:fldChar w:fldCharType="separate"/>
            </w:r>
            <w:r>
              <w:rPr>
                <w:rFonts w:ascii="Times New Roman" w:hAnsi="Times New Roman"/>
                <w:b w:val="0"/>
                <w:i w:val="0"/>
                <w:color w:val="0000FF"/>
                <w:sz w:val="22"/>
                <w:u w:val="single"/>
              </w:rPr>
              <w:t>https://easyen.ru/load/orkseh/294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Православный храм и другие святыни</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fldChar w:fldCharType="begin"/>
            </w:r>
            <w:r>
              <w:instrText xml:space="preserve"> HYPERLINK "https://easyen.ru/load/orkseh/294" \h </w:instrText>
            </w:r>
            <w:r>
              <w:fldChar w:fldCharType="separate"/>
            </w:r>
            <w:r>
              <w:rPr>
                <w:rFonts w:ascii="Times New Roman" w:hAnsi="Times New Roman"/>
                <w:b w:val="0"/>
                <w:i w:val="0"/>
                <w:color w:val="0000FF"/>
                <w:sz w:val="22"/>
                <w:u w:val="single"/>
              </w:rPr>
              <w:t>https://easyen.ru/load/orkseh/294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Христианская семья и её ценности</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"https://m.edsoo.ru/7f410de8" \h </w:instrText>
            </w:r>
            <w:r>
              <w:fldChar w:fldCharType="separate"/>
            </w:r>
            <w:r>
              <w:rPr>
                <w:rFonts w:ascii="Times New Roman" w:hAnsi="Times New Roman"/>
                <w:b w:val="0"/>
                <w:i w:val="0"/>
                <w:color w:val="0000FF"/>
                <w:sz w:val="22"/>
                <w:u w:val="single"/>
              </w:rPr>
              <w:t>https://m.edsoo.ru/7f410de8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048"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spacing w:before="0" w:after="0"/>
              <w:ind w:left="135"/>
              <w:jc w:val="left"/>
            </w:pPr>
            <w:r>
              <w:fldChar w:fldCharType="begin"/>
            </w:r>
            <w:r>
              <w:instrText xml:space="preserve"> HYPERLINK "https://easyen.ru/load/orkseh/294" \h </w:instrText>
            </w:r>
            <w:r>
              <w:fldChar w:fldCharType="separate"/>
            </w:r>
            <w:r>
              <w:rPr>
                <w:rFonts w:ascii="Times New Roman" w:hAnsi="Times New Roman"/>
                <w:b w:val="0"/>
                <w:i w:val="0"/>
                <w:color w:val="0000FF"/>
                <w:sz w:val="22"/>
                <w:u w:val="single"/>
              </w:rPr>
              <w:t>https://easyen.ru/load/orkseh/294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379" w:type="dxa"/>
            <w:tcMar>
              <w:top w:w="50" w:type="dxa"/>
              <w:left w:w="100" w:type="dxa"/>
            </w:tcMar>
            <w:vAlign w:val="center"/>
          </w:tcPr>
          <w:p>
            <w:pPr>
              <w:jc w:val="left"/>
            </w:pPr>
          </w:p>
        </w:tc>
      </w:tr>
    </w:tbl>
    <w:p>
      <w:pPr>
        <w:sectPr>
          <w:pgSz w:w="16383" w:h="11906" w:orient="landscape"/>
          <w:cols w:space="720" w:num="1"/>
        </w:sectPr>
      </w:pPr>
    </w:p>
    <w:bookmarkEnd w:id="12"/>
    <w:p>
      <w:pPr>
        <w:spacing w:before="0" w:after="0"/>
        <w:ind w:left="120"/>
        <w:jc w:val="left"/>
      </w:pPr>
      <w:bookmarkStart w:id="21" w:name="_GoBack"/>
      <w:bookmarkEnd w:id="21"/>
      <w:bookmarkStart w:id="13" w:name="block-13217546"/>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МОДУЛЬ "ОСНОВЫ РЕЛИГИОЗНЫХ КУЛЬТУР НАРОДОВ РОССИИ"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0"/>
        <w:gridCol w:w="4451"/>
        <w:gridCol w:w="1495"/>
        <w:gridCol w:w="1636"/>
        <w:gridCol w:w="1716"/>
        <w:gridCol w:w="26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8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 наша Родина</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Священные книги христианства, ислама, иудаизма и буддизма</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Хранители предания в религиях мира</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Добро и зло</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в религиозных традициях народов России</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Священные сооружения</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 в религиозной культуре</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Творческие работы учащихся</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Религиозная культура народов России</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Религиозные ритуалы. Обычаи и обряды</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Праздники и календари</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Милосердие, забота о слабых, взаимопомощь</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и семейные ценности</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Долг, свобода, ответственность, труд</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и уважение к Отечеству</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Подведение итогов</w:t>
            </w:r>
          </w:p>
        </w:tc>
        <w:tc>
          <w:tcPr>
            <w:tcW w:w="9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6" w:type="dxa"/>
            <w:tcMar>
              <w:top w:w="50" w:type="dxa"/>
              <w:left w:w="100" w:type="dxa"/>
            </w:tcMar>
            <w:vAlign w:val="center"/>
          </w:tcPr>
          <w:p>
            <w:pPr>
              <w:spacing w:before="0" w:after="0" w:line="276" w:lineRule="auto"/>
              <w:ind w:left="135"/>
              <w:jc w:val="center"/>
            </w:pPr>
          </w:p>
        </w:tc>
        <w:tc>
          <w:tcPr>
            <w:tcW w:w="1802" w:type="dxa"/>
            <w:tcMar>
              <w:top w:w="50" w:type="dxa"/>
              <w:left w:w="100" w:type="dxa"/>
            </w:tcMar>
            <w:vAlign w:val="center"/>
          </w:tcPr>
          <w:p>
            <w:pPr>
              <w:spacing w:before="0" w:after="0" w:line="276" w:lineRule="auto"/>
              <w:ind w:left="135"/>
              <w:jc w:val="center"/>
            </w:pPr>
          </w:p>
        </w:tc>
        <w:tc>
          <w:tcPr>
            <w:tcW w:w="268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86" w:type="dxa"/>
            <w:tcMar>
              <w:top w:w="50" w:type="dxa"/>
              <w:left w:w="100" w:type="dxa"/>
            </w:tcMar>
            <w:vAlign w:val="center"/>
          </w:tcPr>
          <w:p>
            <w:pPr>
              <w:jc w:val="left"/>
            </w:pPr>
          </w:p>
        </w:tc>
      </w:tr>
    </w:tbl>
    <w:p>
      <w:pPr>
        <w:sectPr>
          <w:pgSz w:w="16383" w:h="11906" w:orient="landscape"/>
          <w:cols w:space="720" w:num="1"/>
        </w:sectPr>
      </w:pPr>
    </w:p>
    <w:bookmarkEnd w:id="13"/>
    <w:p>
      <w:pPr>
        <w:spacing w:before="0" w:after="0"/>
        <w:ind w:left="120"/>
        <w:jc w:val="left"/>
      </w:pPr>
      <w:bookmarkStart w:id="14" w:name="block-13217547"/>
      <w:r>
        <w:rPr>
          <w:rFonts w:ascii="Times New Roman" w:hAnsi="Times New Roman"/>
          <w:b/>
          <w:i w:val="0"/>
          <w:color w:val="000000"/>
          <w:sz w:val="28"/>
        </w:rPr>
        <w:t xml:space="preserve"> </w:t>
      </w:r>
    </w:p>
    <w:bookmarkEnd w:id="14"/>
    <w:p>
      <w:pPr>
        <w:spacing w:before="0" w:after="0"/>
        <w:ind w:left="120"/>
        <w:jc w:val="left"/>
      </w:pPr>
      <w:bookmarkStart w:id="15" w:name="block-13217538"/>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6" w:name="f6b27581-fca6-45df-a2b1-2138b4a1b0bc"/>
      <w:r>
        <w:rPr>
          <w:rFonts w:ascii="Times New Roman" w:hAnsi="Times New Roman"/>
          <w:b w:val="0"/>
          <w:i w:val="0"/>
          <w:color w:val="000000"/>
          <w:sz w:val="28"/>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bookmarkEnd w:id="16"/>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17" w:name="542409a4-46a4-4f69-8094-40d6a7dde625"/>
      <w:r>
        <w:rPr>
          <w:rFonts w:ascii="Times New Roman" w:hAnsi="Times New Roman"/>
          <w:b w:val="0"/>
          <w:i w:val="0"/>
          <w:color w:val="000000"/>
          <w:sz w:val="28"/>
        </w:rPr>
        <w:t>Учебно-методическое и материально – техническое обеспечение образовательного процесса УМК для учителя: Васильева О.Ю. основы религиозных культур и светской этики: основы православной культуры: учебник для 4 класса М., 2023.</w:t>
      </w:r>
      <w:bookmarkEnd w:id="17"/>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18" w:name="dee01ba2-a237-41f5-8cee-38f8e9e11c73"/>
      <w:r>
        <w:rPr>
          <w:rFonts w:ascii="Times New Roman" w:hAnsi="Times New Roman"/>
          <w:b w:val="0"/>
          <w:i w:val="0"/>
          <w:color w:val="000000"/>
          <w:sz w:val="28"/>
        </w:rPr>
        <w:t xml:space="preserve">Библиотека </w:t>
      </w:r>
      <w:bookmarkEnd w:id="18"/>
      <w:r>
        <w:rPr>
          <w:sz w:val="28"/>
        </w:rPr>
        <w:br w:type="textWrapping"/>
      </w:r>
      <w:bookmarkStart w:id="19" w:name="dee01ba2-a237-41f5-8cee-38f8e9e11c73"/>
      <w:r>
        <w:rPr>
          <w:rFonts w:ascii="Times New Roman" w:hAnsi="Times New Roman"/>
          <w:b w:val="0"/>
          <w:i w:val="0"/>
          <w:color w:val="000000"/>
          <w:sz w:val="28"/>
        </w:rPr>
        <w:t xml:space="preserve"> ЦОК</w:t>
      </w:r>
      <w:bookmarkEnd w:id="19"/>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0" w:name="block-13217538"/>
    </w:p>
    <w:bookmarkEnd w:id="15"/>
    <w:bookmarkEnd w:id="20"/>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5">
    <w:nsid w:val="0053208E"/>
    <w:multiLevelType w:val="singleLevel"/>
    <w:tmpl w:val="0053208E"/>
    <w:lvl w:ilvl="0" w:tentative="0">
      <w:start w:val="1"/>
      <w:numFmt w:val="bullet"/>
      <w:lvlText w:val=""/>
      <w:lvlJc w:val="left"/>
      <w:pPr>
        <w:ind w:left="1800" w:hanging="360"/>
      </w:pPr>
      <w:rPr>
        <w:rFonts w:hint="default" w:ascii="Symbol" w:hAnsi="Symbol"/>
      </w:rPr>
    </w:lvl>
  </w:abstractNum>
  <w:abstractNum w:abstractNumId="6">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7">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8">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9">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0">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1">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2">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3">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21A31C04"/>
    <w:rsid w:val="25037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2023-10-01T14:02:00Z</dcterms:created>
  <dc:creator>Пользователь</dc:creator>
  <cp:lastModifiedBy>Пользователь</cp:lastModifiedBy>
  <dcterms:modified xsi:type="dcterms:W3CDTF">2023-10-01T14:10:00Z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566F02FBC1E84EBFA35106187EB77496_12</vt:lpwstr>
  </property>
</Properties>
</file>