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4608"/>
        <w:gridCol w:w="5118"/>
        <w:gridCol w:w="5322"/>
      </w:tblGrid>
      <w:tr w:rsidR="009A157E">
        <w:trPr>
          <w:trHeight w:val="1024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A157E" w:rsidRDefault="00A14A5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635</wp:posOffset>
                      </wp:positionV>
                      <wp:extent cx="2885440" cy="6492240"/>
                      <wp:effectExtent l="36195" t="28575" r="31115" b="323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5440" cy="64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C8682" id="Rectangle 2" o:spid="_x0000_s1026" style="position:absolute;margin-left:266.4pt;margin-top:.05pt;width:227.2pt;height:51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" strokeweight="4.5pt">
                      <v:stroke linestyle="thinThick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6582410</wp:posOffset>
                      </wp:positionH>
                      <wp:positionV relativeFrom="paragraph">
                        <wp:posOffset>0</wp:posOffset>
                      </wp:positionV>
                      <wp:extent cx="2975610" cy="6492240"/>
                      <wp:effectExtent l="34925" t="37465" r="37465" b="330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64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2E01" id="Rectangle 3" o:spid="_x0000_s1026" style="position:absolute;margin-left:518.3pt;margin-top:0;width:234.3pt;height:51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" o:allowincell="f" strokeweight="4.5pt">
                      <v:stroke linestyle="thinThick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75610" cy="6492240"/>
                      <wp:effectExtent l="34290" t="37465" r="28575" b="330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5610" cy="649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450F6" id="Rectangle 4" o:spid="_x0000_s1026" style="position:absolute;margin-left:0;margin-top:0;width:234.3pt;height:51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" o:allowincell="f" strokeweight="4.5pt">
                      <v:stroke linestyle="thinThick"/>
                    </v:rect>
                  </w:pict>
                </mc:Fallback>
              </mc:AlternateContent>
            </w:r>
          </w:p>
          <w:p w:rsidR="009A157E" w:rsidRDefault="009A157E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Жестокое обращение с детьми (несо</w:t>
            </w:r>
            <w:r>
              <w:rPr>
                <w:sz w:val="24"/>
                <w:szCs w:val="24"/>
              </w:rPr>
              <w:softHyphen/>
              <w:t>вершеннолетними гражданами в воз</w:t>
            </w:r>
            <w:r>
              <w:rPr>
                <w:sz w:val="24"/>
                <w:szCs w:val="24"/>
              </w:rPr>
              <w:softHyphen/>
              <w:t>расте от рождения до 18 лет) вклю</w:t>
            </w:r>
            <w:r>
              <w:rPr>
                <w:sz w:val="24"/>
                <w:szCs w:val="24"/>
              </w:rPr>
              <w:softHyphen/>
              <w:t>чает в себя любую форму плохого об</w:t>
            </w:r>
            <w:r>
              <w:rPr>
                <w:sz w:val="24"/>
                <w:szCs w:val="24"/>
              </w:rPr>
              <w:softHyphen/>
              <w:t>ращения, допускаемого родителями, опекунами, попечителями (др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гими членами семьи ребенка), педагогами, воспитателями, представителями ор</w:t>
            </w:r>
            <w:r>
              <w:rPr>
                <w:sz w:val="24"/>
                <w:szCs w:val="24"/>
              </w:rPr>
              <w:softHyphen/>
              <w:t>ганов правопорядка.</w:t>
            </w:r>
          </w:p>
          <w:p w:rsidR="009A157E" w:rsidRDefault="009A157E">
            <w:pPr>
              <w:ind w:left="181" w:hanging="1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Опасным социальным последствием нас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лия по отношению к детям явля</w:t>
            </w:r>
            <w:r>
              <w:rPr>
                <w:rFonts w:ascii="Arial Narrow" w:hAnsi="Arial Narrow" w:cs="Arial Narrow"/>
              </w:rPr>
              <w:softHyphen/>
              <w:t>ется дал</w:t>
            </w:r>
            <w:r>
              <w:rPr>
                <w:rFonts w:ascii="Arial Narrow" w:hAnsi="Arial Narrow" w:cs="Arial Narrow"/>
              </w:rPr>
              <w:t>ь</w:t>
            </w:r>
            <w:r>
              <w:rPr>
                <w:rFonts w:ascii="Arial Narrow" w:hAnsi="Arial Narrow" w:cs="Arial Narrow"/>
              </w:rPr>
              <w:t>нейшее воспроизводство самой жестокости, поскольку жертвы часто становятся насил</w:t>
            </w:r>
            <w:r>
              <w:rPr>
                <w:rFonts w:ascii="Arial Narrow" w:hAnsi="Arial Narrow" w:cs="Arial Narrow"/>
              </w:rPr>
              <w:t>ь</w:t>
            </w:r>
            <w:r>
              <w:rPr>
                <w:rFonts w:ascii="Arial Narrow" w:hAnsi="Arial Narrow" w:cs="Arial Narrow"/>
              </w:rPr>
              <w:t>никами.</w:t>
            </w:r>
          </w:p>
          <w:p w:rsidR="009A157E" w:rsidRDefault="009A157E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4 основные формы жесто</w:t>
            </w:r>
            <w:r>
              <w:rPr>
                <w:sz w:val="24"/>
                <w:szCs w:val="24"/>
              </w:rPr>
              <w:softHyphen/>
              <w:t>кого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ращения с детьми:</w:t>
            </w:r>
          </w:p>
          <w:p w:rsidR="009A157E" w:rsidRDefault="009A157E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физическое;</w:t>
            </w:r>
          </w:p>
          <w:p w:rsidR="009A157E" w:rsidRDefault="009A157E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сексуальное;</w:t>
            </w:r>
          </w:p>
          <w:p w:rsidR="009A157E" w:rsidRDefault="009A157E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психологическое насилие;</w:t>
            </w:r>
          </w:p>
          <w:p w:rsidR="009A157E" w:rsidRDefault="009A157E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пренебрежение основными нуж</w:t>
            </w:r>
            <w:r>
              <w:rPr>
                <w:rFonts w:ascii="Arial Narrow" w:hAnsi="Arial Narrow" w:cs="Arial Narrow"/>
              </w:rPr>
              <w:softHyphen/>
              <w:t>дами ребенка.</w:t>
            </w:r>
          </w:p>
          <w:p w:rsidR="009A157E" w:rsidRDefault="009A157E">
            <w:pPr>
              <w:ind w:left="540"/>
              <w:jc w:val="both"/>
              <w:rPr>
                <w:rFonts w:ascii="Arial Narrow" w:hAnsi="Arial Narrow" w:cs="Arial Narrow"/>
              </w:rPr>
            </w:pPr>
          </w:p>
          <w:p w:rsidR="009A157E" w:rsidRDefault="009A157E">
            <w:pPr>
              <w:pStyle w:val="3"/>
              <w:ind w:left="180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Физическое насилие </w:t>
            </w:r>
            <w:r>
              <w:t>- это преднам</w:t>
            </w:r>
            <w:r>
              <w:t>е</w:t>
            </w:r>
            <w:r>
              <w:t>ренное нанесение физических повреждений ре</w:t>
            </w:r>
            <w:r>
              <w:softHyphen/>
              <w:t>бенку.  Его можно распознать по особен</w:t>
            </w:r>
            <w:r>
              <w:softHyphen/>
              <w:t>ностям внешнего вида ребенка и харак</w:t>
            </w:r>
            <w:r>
              <w:softHyphen/>
              <w:t>теру травм:</w:t>
            </w:r>
          </w:p>
          <w:p w:rsidR="009A157E" w:rsidRDefault="009A157E">
            <w:pPr>
              <w:pStyle w:val="3"/>
              <w:numPr>
                <w:ilvl w:val="0"/>
                <w:numId w:val="4"/>
              </w:numPr>
              <w:tabs>
                <w:tab w:val="clear" w:pos="1692"/>
                <w:tab w:val="num" w:pos="720"/>
              </w:tabs>
              <w:ind w:left="540" w:hanging="180"/>
            </w:pPr>
            <w:r>
              <w:t>внешние повреждения, имеющие сп</w:t>
            </w:r>
            <w:r>
              <w:t>е</w:t>
            </w:r>
            <w:r>
              <w:t>цифический характер (отпе</w:t>
            </w:r>
            <w:r>
              <w:softHyphen/>
              <w:t>чатки пал</w:t>
            </w:r>
            <w:r>
              <w:t>ь</w:t>
            </w:r>
            <w:r>
              <w:t>цев, ремня, сигаретные ожоги и т.п.);</w:t>
            </w:r>
          </w:p>
          <w:p w:rsidR="009A157E" w:rsidRDefault="009A157E">
            <w:pPr>
              <w:pStyle w:val="3"/>
              <w:numPr>
                <w:ilvl w:val="0"/>
                <w:numId w:val="4"/>
              </w:numPr>
              <w:tabs>
                <w:tab w:val="clear" w:pos="1692"/>
                <w:tab w:val="num" w:pos="720"/>
              </w:tabs>
              <w:ind w:left="540" w:hanging="180"/>
            </w:pPr>
            <w:r>
              <w:t>повреждения внутренних органов или костей, которые не могли быть вследс</w:t>
            </w:r>
            <w:r>
              <w:t>т</w:t>
            </w:r>
            <w:r>
              <w:t>вие несчастных слу</w:t>
            </w:r>
            <w:r>
              <w:softHyphen/>
              <w:t>чаев.</w:t>
            </w:r>
          </w:p>
          <w:p w:rsidR="009A157E" w:rsidRDefault="009A157E">
            <w:pPr>
              <w:pStyle w:val="3"/>
              <w:ind w:left="180"/>
            </w:pPr>
            <w:r>
              <w:t>Физическое насилие, имеющее система</w:t>
            </w:r>
            <w:r>
              <w:softHyphen/>
              <w:t>тический характер, можно распознать</w:t>
            </w:r>
          </w:p>
          <w:p w:rsidR="009A157E" w:rsidRDefault="009A157E">
            <w:pPr>
              <w:ind w:left="181" w:hanging="1"/>
              <w:jc w:val="both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9A157E" w:rsidRDefault="009A157E">
            <w:pPr>
              <w:pStyle w:val="3"/>
              <w:ind w:left="0"/>
            </w:pPr>
            <w:r>
              <w:t>.</w:t>
            </w:r>
          </w:p>
          <w:p w:rsidR="009A157E" w:rsidRDefault="009A157E">
            <w:pPr>
              <w:pStyle w:val="3"/>
            </w:pPr>
            <w:r>
              <w:t>по особенностям психического состояния и поведения ребенка:</w:t>
            </w:r>
          </w:p>
          <w:p w:rsidR="009A157E" w:rsidRDefault="009A157E">
            <w:pPr>
              <w:pStyle w:val="3"/>
              <w:numPr>
                <w:ilvl w:val="0"/>
                <w:numId w:val="5"/>
              </w:numPr>
              <w:tabs>
                <w:tab w:val="clear" w:pos="1692"/>
                <w:tab w:val="num" w:pos="1332"/>
              </w:tabs>
              <w:ind w:hanging="540"/>
            </w:pPr>
            <w:r>
              <w:t>боязнь физического контакта со взрослыми;</w:t>
            </w:r>
          </w:p>
          <w:p w:rsidR="009A157E" w:rsidRDefault="009A157E">
            <w:pPr>
              <w:pStyle w:val="3"/>
              <w:numPr>
                <w:ilvl w:val="0"/>
                <w:numId w:val="5"/>
              </w:numPr>
              <w:tabs>
                <w:tab w:val="clear" w:pos="1692"/>
                <w:tab w:val="num" w:pos="1332"/>
              </w:tabs>
              <w:ind w:hanging="540"/>
            </w:pPr>
            <w:r>
              <w:t>стремление скрыть причину травмы;</w:t>
            </w:r>
          </w:p>
          <w:p w:rsidR="009A157E" w:rsidRDefault="009A157E">
            <w:pPr>
              <w:pStyle w:val="3"/>
              <w:numPr>
                <w:ilvl w:val="0"/>
                <w:numId w:val="5"/>
              </w:numPr>
              <w:tabs>
                <w:tab w:val="clear" w:pos="1692"/>
                <w:tab w:val="num" w:pos="1332"/>
              </w:tabs>
              <w:ind w:hanging="540"/>
            </w:pPr>
            <w:r>
              <w:t>плаксивость, одиночество, отсутст</w:t>
            </w:r>
            <w:r>
              <w:softHyphen/>
              <w:t>вие друзей;</w:t>
            </w:r>
          </w:p>
          <w:p w:rsidR="009A157E" w:rsidRDefault="009A157E">
            <w:pPr>
              <w:pStyle w:val="3"/>
              <w:numPr>
                <w:ilvl w:val="0"/>
                <w:numId w:val="5"/>
              </w:numPr>
              <w:tabs>
                <w:tab w:val="clear" w:pos="1692"/>
                <w:tab w:val="num" w:pos="1332"/>
              </w:tabs>
              <w:ind w:hanging="540"/>
            </w:pPr>
            <w:r>
              <w:t>негативизм, агрессивность, жесто</w:t>
            </w:r>
            <w:r>
              <w:softHyphen/>
              <w:t>кое обращение с животными;</w:t>
            </w:r>
          </w:p>
          <w:p w:rsidR="009A157E" w:rsidRDefault="009A157E">
            <w:pPr>
              <w:pStyle w:val="3"/>
              <w:numPr>
                <w:ilvl w:val="0"/>
                <w:numId w:val="5"/>
              </w:numPr>
              <w:tabs>
                <w:tab w:val="clear" w:pos="1692"/>
                <w:tab w:val="num" w:pos="1332"/>
              </w:tabs>
              <w:ind w:hanging="540"/>
            </w:pPr>
            <w:r>
              <w:t>попытки самоубийства.</w:t>
            </w:r>
          </w:p>
          <w:p w:rsidR="009A157E" w:rsidRDefault="009A157E">
            <w:pPr>
              <w:pStyle w:val="3"/>
            </w:pPr>
          </w:p>
          <w:p w:rsidR="009A157E" w:rsidRDefault="009A157E">
            <w:pPr>
              <w:pStyle w:val="a5"/>
            </w:pPr>
            <w:r>
              <w:rPr>
                <w:b/>
                <w:bCs/>
                <w:sz w:val="28"/>
                <w:szCs w:val="28"/>
                <w:u w:val="single"/>
              </w:rPr>
              <w:t>Сексуальное насилие или развр</w:t>
            </w:r>
            <w:r>
              <w:rPr>
                <w:b/>
                <w:bCs/>
                <w:sz w:val="28"/>
                <w:szCs w:val="28"/>
                <w:u w:val="single"/>
              </w:rPr>
              <w:t>а</w:t>
            </w:r>
            <w:r>
              <w:rPr>
                <w:b/>
                <w:bCs/>
                <w:sz w:val="28"/>
                <w:szCs w:val="28"/>
                <w:u w:val="single"/>
              </w:rPr>
              <w:t>щение</w:t>
            </w:r>
            <w:r>
              <w:t>- это вовлечение ребенка с его с</w:t>
            </w:r>
            <w:r>
              <w:t>о</w:t>
            </w:r>
            <w:r>
              <w:t>гласия или без такого в сексуальные дейс</w:t>
            </w:r>
            <w:r>
              <w:t>т</w:t>
            </w:r>
            <w:r>
              <w:t>вия с взрос</w:t>
            </w:r>
            <w:r>
              <w:softHyphen/>
              <w:t>лыми с целью получения п</w:t>
            </w:r>
            <w:r>
              <w:t>о</w:t>
            </w:r>
            <w:r>
              <w:t>следними удов</w:t>
            </w:r>
            <w:r>
              <w:softHyphen/>
              <w:t>летворения или выгоды. С</w:t>
            </w:r>
            <w:r>
              <w:t>о</w:t>
            </w:r>
            <w:r>
              <w:t>гласие ребенка на сексуальный контакт не дает оснований считать его не насильст</w:t>
            </w:r>
            <w:r>
              <w:softHyphen/>
              <w:t>венным, поскольку ребенок не обладает свободой воли и не может предвидеть все негативные для себя последствия. Сексу</w:t>
            </w:r>
            <w:r>
              <w:softHyphen/>
              <w:t>альное насилие</w:t>
            </w:r>
            <w:r w:rsidR="00E5737C">
              <w:t xml:space="preserve"> </w:t>
            </w:r>
            <w:r>
              <w:t>можно заподозрить при следующих особен</w:t>
            </w:r>
            <w:r>
              <w:softHyphen/>
              <w:t>ностях внешнего вида:</w:t>
            </w:r>
          </w:p>
          <w:p w:rsidR="009A157E" w:rsidRDefault="009A157E">
            <w:pPr>
              <w:numPr>
                <w:ilvl w:val="0"/>
                <w:numId w:val="6"/>
              </w:numPr>
              <w:ind w:right="-10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повреждение областей половых о</w:t>
            </w:r>
            <w:r>
              <w:rPr>
                <w:rFonts w:ascii="Arial Narrow" w:hAnsi="Arial Narrow" w:cs="Arial Narrow"/>
              </w:rPr>
              <w:t>р</w:t>
            </w:r>
            <w:r>
              <w:rPr>
                <w:rFonts w:ascii="Arial Narrow" w:hAnsi="Arial Narrow" w:cs="Arial Narrow"/>
              </w:rPr>
              <w:t>га</w:t>
            </w:r>
            <w:r>
              <w:rPr>
                <w:rFonts w:ascii="Arial Narrow" w:hAnsi="Arial Narrow" w:cs="Arial Narrow"/>
              </w:rPr>
              <w:softHyphen/>
              <w:t>нов;</w:t>
            </w:r>
          </w:p>
          <w:p w:rsidR="009A157E" w:rsidRDefault="009A157E">
            <w:pPr>
              <w:numPr>
                <w:ilvl w:val="0"/>
                <w:numId w:val="6"/>
              </w:numPr>
              <w:ind w:right="-10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заболевания, передающиеся поло</w:t>
            </w:r>
            <w:r>
              <w:rPr>
                <w:rFonts w:ascii="Arial Narrow" w:hAnsi="Arial Narrow" w:cs="Arial Narrow"/>
              </w:rPr>
              <w:softHyphen/>
              <w:t>вым путем;</w:t>
            </w:r>
          </w:p>
          <w:p w:rsidR="009A157E" w:rsidRDefault="009A157E">
            <w:pPr>
              <w:numPr>
                <w:ilvl w:val="0"/>
                <w:numId w:val="6"/>
              </w:numPr>
              <w:ind w:right="-10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беременность.</w:t>
            </w:r>
          </w:p>
          <w:p w:rsidR="009A157E" w:rsidRDefault="009A157E">
            <w:pPr>
              <w:pStyle w:val="a5"/>
            </w:pPr>
            <w:r>
              <w:t>Сексуальное насилие можно распознать по особенностям состояния и поведения ре</w:t>
            </w:r>
            <w:r>
              <w:softHyphen/>
              <w:t>бенка:</w:t>
            </w:r>
          </w:p>
          <w:p w:rsidR="009A157E" w:rsidRDefault="009A157E">
            <w:pPr>
              <w:numPr>
                <w:ilvl w:val="0"/>
                <w:numId w:val="7"/>
              </w:numPr>
              <w:tabs>
                <w:tab w:val="clear" w:pos="1614"/>
                <w:tab w:val="num" w:pos="1254"/>
              </w:tabs>
              <w:ind w:right="-108" w:hanging="5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ночные кошмары, страхи;</w:t>
            </w:r>
          </w:p>
          <w:p w:rsidR="009A157E" w:rsidRDefault="009A157E">
            <w:pPr>
              <w:pStyle w:val="a5"/>
            </w:pPr>
          </w:p>
          <w:p w:rsidR="009A157E" w:rsidRDefault="009A157E">
            <w:pPr>
              <w:ind w:left="972"/>
              <w:rPr>
                <w:rFonts w:ascii="Arial Narrow" w:hAnsi="Arial Narrow" w:cs="Arial Narrow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9A157E" w:rsidRDefault="009A157E">
            <w:pPr>
              <w:ind w:left="894" w:right="-108"/>
            </w:pPr>
          </w:p>
          <w:p w:rsidR="009A157E" w:rsidRDefault="009A157E">
            <w:pPr>
              <w:numPr>
                <w:ilvl w:val="0"/>
                <w:numId w:val="7"/>
              </w:numPr>
              <w:tabs>
                <w:tab w:val="clear" w:pos="1614"/>
                <w:tab w:val="num" w:pos="1254"/>
              </w:tabs>
              <w:ind w:right="-108" w:hanging="5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несвойственные характеру сексуаль</w:t>
            </w:r>
            <w:r>
              <w:rPr>
                <w:rFonts w:ascii="Arial Narrow" w:hAnsi="Arial Narrow" w:cs="Arial Narrow"/>
              </w:rPr>
              <w:softHyphen/>
              <w:t>ные игры, несвойственные возрасту зн</w:t>
            </w:r>
            <w:r>
              <w:rPr>
                <w:rFonts w:ascii="Arial Narrow" w:hAnsi="Arial Narrow" w:cs="Arial Narrow"/>
              </w:rPr>
              <w:t>а</w:t>
            </w:r>
            <w:r>
              <w:rPr>
                <w:rFonts w:ascii="Arial Narrow" w:hAnsi="Arial Narrow" w:cs="Arial Narrow"/>
              </w:rPr>
              <w:t>ния о сексуальном по</w:t>
            </w:r>
            <w:r>
              <w:rPr>
                <w:rFonts w:ascii="Arial Narrow" w:hAnsi="Arial Narrow" w:cs="Arial Narrow"/>
              </w:rPr>
              <w:softHyphen/>
              <w:t>ведении;</w:t>
            </w:r>
          </w:p>
          <w:p w:rsidR="009A157E" w:rsidRDefault="009A157E">
            <w:pPr>
              <w:numPr>
                <w:ilvl w:val="0"/>
                <w:numId w:val="7"/>
              </w:numPr>
              <w:tabs>
                <w:tab w:val="clear" w:pos="1614"/>
                <w:tab w:val="num" w:pos="1254"/>
              </w:tabs>
              <w:ind w:right="-108" w:hanging="5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стремление полностью закрыть свое тело;</w:t>
            </w:r>
          </w:p>
          <w:p w:rsidR="009A157E" w:rsidRDefault="009A157E">
            <w:pPr>
              <w:numPr>
                <w:ilvl w:val="0"/>
                <w:numId w:val="7"/>
              </w:numPr>
              <w:tabs>
                <w:tab w:val="clear" w:pos="1614"/>
                <w:tab w:val="num" w:pos="1254"/>
              </w:tabs>
              <w:ind w:right="-108" w:hanging="5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депрессия, низкая самооценка;</w:t>
            </w:r>
          </w:p>
          <w:p w:rsidR="009A157E" w:rsidRDefault="009A157E">
            <w:pPr>
              <w:numPr>
                <w:ilvl w:val="0"/>
                <w:numId w:val="7"/>
              </w:numPr>
              <w:tabs>
                <w:tab w:val="clear" w:pos="1614"/>
                <w:tab w:val="num" w:pos="1254"/>
              </w:tabs>
              <w:ind w:right="-108" w:hanging="54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проституция, беспорядочные поло</w:t>
            </w:r>
            <w:r>
              <w:rPr>
                <w:rFonts w:ascii="Arial Narrow" w:hAnsi="Arial Narrow" w:cs="Arial Narrow"/>
              </w:rPr>
              <w:softHyphen/>
              <w:t>вые связи.</w:t>
            </w:r>
          </w:p>
          <w:p w:rsidR="009A157E" w:rsidRDefault="009A157E">
            <w:pPr>
              <w:ind w:left="1254" w:right="-108"/>
              <w:rPr>
                <w:rFonts w:ascii="Arial Narrow" w:hAnsi="Arial Narrow" w:cs="Arial Narrow"/>
              </w:rPr>
            </w:pPr>
          </w:p>
          <w:p w:rsidR="009A157E" w:rsidRDefault="009A157E">
            <w:pPr>
              <w:ind w:left="894" w:right="-10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u w:val="single"/>
              </w:rPr>
              <w:t>Психологическое (эмоциональное) насилие</w:t>
            </w:r>
            <w:r>
              <w:rPr>
                <w:rFonts w:ascii="Arial Narrow" w:hAnsi="Arial Narrow" w:cs="Arial Narrow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</w:rPr>
              <w:t>– периодическое, длительное ли постоянное психическое воздействие на р</w:t>
            </w:r>
            <w:r>
              <w:rPr>
                <w:rFonts w:ascii="Arial Narrow" w:hAnsi="Arial Narrow" w:cs="Arial Narrow"/>
              </w:rPr>
              <w:t>е</w:t>
            </w:r>
            <w:r>
              <w:rPr>
                <w:rFonts w:ascii="Arial Narrow" w:hAnsi="Arial Narrow" w:cs="Arial Narrow"/>
              </w:rPr>
              <w:t>бенка, тор</w:t>
            </w:r>
            <w:r>
              <w:rPr>
                <w:rFonts w:ascii="Arial Narrow" w:hAnsi="Arial Narrow" w:cs="Arial Narrow"/>
              </w:rPr>
              <w:softHyphen/>
              <w:t>мозящее развитие личности и пр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водящее к формированию патологических черт харак</w:t>
            </w:r>
            <w:r>
              <w:rPr>
                <w:rFonts w:ascii="Arial Narrow" w:hAnsi="Arial Narrow" w:cs="Arial Narrow"/>
              </w:rPr>
              <w:softHyphen/>
              <w:t>тера.  К психической форме нас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лия относятся:</w:t>
            </w:r>
          </w:p>
          <w:p w:rsidR="009A157E" w:rsidRDefault="009A157E">
            <w:pPr>
              <w:numPr>
                <w:ilvl w:val="0"/>
                <w:numId w:val="8"/>
              </w:numPr>
              <w:tabs>
                <w:tab w:val="clear" w:pos="1080"/>
              </w:tabs>
              <w:ind w:hanging="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открытое неприятие и постоянная кр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тика ребенка;</w:t>
            </w:r>
          </w:p>
          <w:p w:rsidR="009A157E" w:rsidRDefault="009A157E">
            <w:pPr>
              <w:numPr>
                <w:ilvl w:val="0"/>
                <w:numId w:val="8"/>
              </w:numPr>
              <w:tabs>
                <w:tab w:val="clear" w:pos="1080"/>
              </w:tabs>
              <w:ind w:hanging="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угрозы в адрес ребенка, проявляю</w:t>
            </w:r>
            <w:r>
              <w:rPr>
                <w:rFonts w:ascii="Arial Narrow" w:hAnsi="Arial Narrow" w:cs="Arial Narrow"/>
              </w:rPr>
              <w:softHyphen/>
              <w:t>щиеся в словесной форме;</w:t>
            </w:r>
          </w:p>
          <w:p w:rsidR="009A157E" w:rsidRDefault="009A157E">
            <w:pPr>
              <w:numPr>
                <w:ilvl w:val="0"/>
                <w:numId w:val="8"/>
              </w:numPr>
              <w:ind w:hanging="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замечания, высказанные в оскорби</w:t>
            </w:r>
            <w:r>
              <w:rPr>
                <w:rFonts w:ascii="Arial Narrow" w:hAnsi="Arial Narrow" w:cs="Arial Narrow"/>
              </w:rPr>
              <w:softHyphen/>
              <w:t>тельной форме, унижаю</w:t>
            </w:r>
            <w:r>
              <w:rPr>
                <w:rFonts w:ascii="Arial Narrow" w:hAnsi="Arial Narrow" w:cs="Arial Narrow"/>
              </w:rPr>
              <w:softHyphen/>
              <w:t>щие достоинство ребенка;</w:t>
            </w:r>
          </w:p>
          <w:p w:rsidR="009A157E" w:rsidRDefault="009A157E">
            <w:pPr>
              <w:numPr>
                <w:ilvl w:val="0"/>
                <w:numId w:val="8"/>
              </w:numPr>
              <w:ind w:hanging="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преднамеренная физическая или соц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альная изоляция ребенка;</w:t>
            </w:r>
          </w:p>
          <w:p w:rsidR="009A157E" w:rsidRDefault="009A157E">
            <w:pPr>
              <w:numPr>
                <w:ilvl w:val="0"/>
                <w:numId w:val="8"/>
              </w:numPr>
              <w:ind w:hanging="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ложь и невыполнение взрослыми своих обещаний;</w:t>
            </w:r>
          </w:p>
          <w:p w:rsidR="009A157E" w:rsidRDefault="009A157E">
            <w:pPr>
              <w:numPr>
                <w:ilvl w:val="0"/>
                <w:numId w:val="8"/>
              </w:numPr>
              <w:ind w:hanging="6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однократное грубое психологиче</w:t>
            </w:r>
            <w:r>
              <w:rPr>
                <w:rFonts w:ascii="Arial Narrow" w:hAnsi="Arial Narrow" w:cs="Arial Narrow"/>
              </w:rPr>
              <w:softHyphen/>
              <w:t>ское воздействие, вызывающее у ребенка пс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хологическую травму.</w:t>
            </w:r>
          </w:p>
          <w:p w:rsidR="009A157E" w:rsidRDefault="009A157E">
            <w:pPr>
              <w:numPr>
                <w:ilvl w:val="0"/>
                <w:numId w:val="8"/>
              </w:numPr>
              <w:tabs>
                <w:tab w:val="clear" w:pos="1080"/>
                <w:tab w:val="num" w:pos="1074"/>
              </w:tabs>
              <w:ind w:left="1074" w:right="-108"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замечания, высказанные в оскорби</w:t>
            </w:r>
            <w:r>
              <w:rPr>
                <w:rFonts w:ascii="Arial Narrow" w:hAnsi="Arial Narrow" w:cs="Arial Narrow"/>
              </w:rPr>
              <w:softHyphen/>
              <w:t>тельной форме, унижаю</w:t>
            </w:r>
            <w:r>
              <w:rPr>
                <w:rFonts w:ascii="Arial Narrow" w:hAnsi="Arial Narrow" w:cs="Arial Narrow"/>
              </w:rPr>
              <w:softHyphen/>
              <w:t>щие достоинство ребенка;</w:t>
            </w:r>
          </w:p>
          <w:p w:rsidR="009A157E" w:rsidRDefault="009A157E">
            <w:pPr>
              <w:numPr>
                <w:ilvl w:val="0"/>
                <w:numId w:val="8"/>
              </w:numPr>
              <w:tabs>
                <w:tab w:val="clear" w:pos="1080"/>
                <w:tab w:val="num" w:pos="1074"/>
              </w:tabs>
              <w:ind w:left="1074" w:right="-108" w:firstLine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преднамеренная физическая или соц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альная изоляция ребенка;</w:t>
            </w:r>
          </w:p>
          <w:p w:rsidR="009A157E" w:rsidRDefault="009A157E">
            <w:pPr>
              <w:ind w:left="1254" w:right="-108"/>
              <w:rPr>
                <w:rFonts w:ascii="Arial Narrow" w:hAnsi="Arial Narrow" w:cs="Arial Narrow"/>
              </w:rPr>
            </w:pPr>
          </w:p>
        </w:tc>
      </w:tr>
    </w:tbl>
    <w:p w:rsidR="009A157E" w:rsidRDefault="009A157E"/>
    <w:sectPr w:rsidR="009A157E">
      <w:pgSz w:w="16838" w:h="11906" w:orient="landscape" w:code="9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465"/>
    <w:multiLevelType w:val="hybridMultilevel"/>
    <w:tmpl w:val="6E2AE0B2"/>
    <w:lvl w:ilvl="0" w:tplc="8AA68716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2811B2F"/>
    <w:multiLevelType w:val="hybridMultilevel"/>
    <w:tmpl w:val="0C08F8D8"/>
    <w:lvl w:ilvl="0" w:tplc="8AA68716">
      <w:start w:val="1"/>
      <w:numFmt w:val="bullet"/>
      <w:lvlText w:val=""/>
      <w:lvlJc w:val="left"/>
      <w:pPr>
        <w:tabs>
          <w:tab w:val="num" w:pos="1614"/>
        </w:tabs>
        <w:ind w:left="16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" w15:restartNumberingAfterBreak="0">
    <w:nsid w:val="17780BF2"/>
    <w:multiLevelType w:val="hybridMultilevel"/>
    <w:tmpl w:val="F22AD616"/>
    <w:lvl w:ilvl="0" w:tplc="8AA68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E5F99"/>
    <w:multiLevelType w:val="hybridMultilevel"/>
    <w:tmpl w:val="7674A9F4"/>
    <w:lvl w:ilvl="0" w:tplc="8AA68716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CA91900"/>
    <w:multiLevelType w:val="hybridMultilevel"/>
    <w:tmpl w:val="AA4837C8"/>
    <w:lvl w:ilvl="0" w:tplc="8AA687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804646"/>
    <w:multiLevelType w:val="hybridMultilevel"/>
    <w:tmpl w:val="7E8E7034"/>
    <w:lvl w:ilvl="0" w:tplc="F9E0CFD8">
      <w:start w:val="5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eastAsia="Times New Roman" w:hAnsi="Times New Roman" w:hint="default"/>
      </w:rPr>
    </w:lvl>
    <w:lvl w:ilvl="1" w:tplc="2B8E4986">
      <w:start w:val="5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D06CC5"/>
    <w:multiLevelType w:val="hybridMultilevel"/>
    <w:tmpl w:val="1B3C3FB4"/>
    <w:lvl w:ilvl="0" w:tplc="8AA687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CC2640C"/>
    <w:multiLevelType w:val="hybridMultilevel"/>
    <w:tmpl w:val="FA9CBE62"/>
    <w:lvl w:ilvl="0" w:tplc="8AA68716">
      <w:start w:val="1"/>
      <w:numFmt w:val="bullet"/>
      <w:lvlText w:val=""/>
      <w:lvlJc w:val="left"/>
      <w:pPr>
        <w:tabs>
          <w:tab w:val="num" w:pos="1614"/>
        </w:tabs>
        <w:ind w:left="16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8" w15:restartNumberingAfterBreak="0">
    <w:nsid w:val="4F5B1693"/>
    <w:multiLevelType w:val="hybridMultilevel"/>
    <w:tmpl w:val="92DC8E2E"/>
    <w:lvl w:ilvl="0" w:tplc="8AA68716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5D83282E"/>
    <w:multiLevelType w:val="hybridMultilevel"/>
    <w:tmpl w:val="37A2C198"/>
    <w:lvl w:ilvl="0" w:tplc="8AA68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1180E"/>
    <w:rsid w:val="003245FC"/>
    <w:rsid w:val="00446AB8"/>
    <w:rsid w:val="00500200"/>
    <w:rsid w:val="005C53EE"/>
    <w:rsid w:val="006A17C5"/>
    <w:rsid w:val="006D2178"/>
    <w:rsid w:val="00784A7E"/>
    <w:rsid w:val="009A157E"/>
    <w:rsid w:val="00A14A54"/>
    <w:rsid w:val="00A9005C"/>
    <w:rsid w:val="00D41D27"/>
    <w:rsid w:val="00E5737C"/>
    <w:rsid w:val="00F2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77EA5AD6-8BA8-416D-B4E1-EE9F9EBF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36"/>
      <w:szCs w:val="3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="181" w:hanging="1"/>
      <w:jc w:val="both"/>
    </w:pPr>
    <w:rPr>
      <w:rFonts w:ascii="Arial Narrow" w:hAnsi="Arial Narrow" w:cs="Arial Narrow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972"/>
    </w:pPr>
    <w:rPr>
      <w:rFonts w:ascii="Arial Narrow" w:hAnsi="Arial Narrow" w:cs="Arial Narrow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lock Text"/>
    <w:basedOn w:val="a"/>
    <w:uiPriority w:val="99"/>
    <w:pPr>
      <w:ind w:left="894" w:right="-108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MBTY</cp:lastModifiedBy>
  <cp:revision>2</cp:revision>
  <dcterms:created xsi:type="dcterms:W3CDTF">2016-09-15T17:46:00Z</dcterms:created>
  <dcterms:modified xsi:type="dcterms:W3CDTF">2016-09-15T17:46:00Z</dcterms:modified>
</cp:coreProperties>
</file>