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24" w:rsidRDefault="00341B24" w:rsidP="00420D9C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41B24" w:rsidRDefault="00341B24" w:rsidP="00420D9C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b5c076f7-bc91-4651-bc34-6d85e4abbbce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41B24" w:rsidRDefault="00341B24" w:rsidP="00420D9C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d0455fc-5d22-4e31-aea0-49981f8c0f7b"/>
      <w:r>
        <w:rPr>
          <w:rFonts w:ascii="Times New Roman" w:hAnsi="Times New Roman"/>
          <w:b/>
          <w:color w:val="000000"/>
          <w:sz w:val="28"/>
        </w:rPr>
        <w:t>Отдел образования Егорлыкского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41B24" w:rsidRDefault="00341B24" w:rsidP="00420D9C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ЕСОШ №7 им. О.Казанского</w:t>
      </w:r>
    </w:p>
    <w:p w:rsidR="00341B24" w:rsidRDefault="00341B24" w:rsidP="00341B24">
      <w:pPr>
        <w:spacing w:after="0"/>
        <w:ind w:left="120"/>
      </w:pPr>
    </w:p>
    <w:p w:rsidR="00341B24" w:rsidRDefault="00341B24" w:rsidP="00341B24">
      <w:pPr>
        <w:spacing w:after="0"/>
        <w:ind w:left="120"/>
      </w:pPr>
    </w:p>
    <w:tbl>
      <w:tblPr>
        <w:tblW w:w="10352" w:type="dxa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548"/>
      </w:tblGrid>
      <w:tr w:rsidR="00341B24" w:rsidTr="00420D9C">
        <w:tc>
          <w:tcPr>
            <w:tcW w:w="3402" w:type="dxa"/>
          </w:tcPr>
          <w:p w:rsidR="00341B24" w:rsidRPr="00420D9C" w:rsidRDefault="00341B2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420D9C" w:rsidRDefault="00341B24" w:rsidP="00420D9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Руководитель методического совета МБОУ ЕСОШ №7 </w:t>
            </w:r>
          </w:p>
          <w:p w:rsidR="00341B24" w:rsidRPr="00420D9C" w:rsidRDefault="00341B24" w:rsidP="00420D9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им. О.Казанского</w:t>
            </w:r>
          </w:p>
          <w:p w:rsidR="00341B24" w:rsidRPr="00420D9C" w:rsidRDefault="00341B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41B24" w:rsidRPr="00420D9C" w:rsidRDefault="00341B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Н.В.Полехина</w:t>
            </w:r>
          </w:p>
          <w:p w:rsidR="00341B24" w:rsidRPr="00420D9C" w:rsidRDefault="00420D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 от «30</w:t>
            </w:r>
            <w:r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08  </w:t>
            </w:r>
            <w:r w:rsidR="00341B24"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341B24" w:rsidRPr="00420D9C" w:rsidRDefault="00341B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B24" w:rsidRPr="00420D9C" w:rsidRDefault="00341B24" w:rsidP="00420D9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341B24" w:rsidRPr="00420D9C" w:rsidRDefault="00341B24" w:rsidP="00420D9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341B24" w:rsidRPr="00420D9C" w:rsidRDefault="00341B24" w:rsidP="00420D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41B24" w:rsidRPr="00420D9C" w:rsidRDefault="00341B24" w:rsidP="00420D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Н.В.Беспалова</w:t>
            </w:r>
          </w:p>
          <w:p w:rsidR="00341B24" w:rsidRPr="00420D9C" w:rsidRDefault="00420D9C" w:rsidP="00420D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 от «30</w:t>
            </w:r>
            <w:r w:rsidR="00341B24"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08   2023 г.</w:t>
            </w:r>
          </w:p>
          <w:p w:rsidR="00341B24" w:rsidRPr="00420D9C" w:rsidRDefault="00341B24" w:rsidP="00420D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</w:tcPr>
          <w:p w:rsidR="00341B24" w:rsidRPr="00420D9C" w:rsidRDefault="00341B24" w:rsidP="00420D9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420D9C" w:rsidRDefault="00341B24" w:rsidP="00420D9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МБОУ ЕСОШ №7 </w:t>
            </w:r>
          </w:p>
          <w:p w:rsidR="00341B24" w:rsidRPr="00420D9C" w:rsidRDefault="00341B24" w:rsidP="00420D9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им. О.Казанского</w:t>
            </w:r>
          </w:p>
          <w:p w:rsidR="00341B24" w:rsidRPr="00420D9C" w:rsidRDefault="00420D9C" w:rsidP="00420D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</w:t>
            </w:r>
            <w:r w:rsidR="00341B24"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О.В.Авилова</w:t>
            </w:r>
          </w:p>
          <w:p w:rsidR="00341B24" w:rsidRPr="00420D9C" w:rsidRDefault="00341B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="0019098B"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</w:t>
            </w:r>
            <w:r w:rsidR="00420D9C"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от «30» 08 </w:t>
            </w:r>
            <w:r w:rsidRPr="00420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341B24" w:rsidRPr="00420D9C" w:rsidRDefault="00341B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1B24" w:rsidRDefault="00341B24" w:rsidP="00341B24">
      <w:pPr>
        <w:spacing w:after="0"/>
        <w:ind w:left="120"/>
        <w:rPr>
          <w:rFonts w:eastAsiaTheme="minorHAnsi"/>
          <w:lang w:eastAsia="en-US"/>
        </w:rPr>
      </w:pPr>
    </w:p>
    <w:p w:rsidR="00420D9C" w:rsidRDefault="00420D9C" w:rsidP="00341B24">
      <w:pPr>
        <w:spacing w:after="0"/>
        <w:ind w:left="120"/>
        <w:rPr>
          <w:rFonts w:eastAsiaTheme="minorHAnsi"/>
          <w:lang w:eastAsia="en-US"/>
        </w:rPr>
      </w:pPr>
    </w:p>
    <w:p w:rsidR="00420D9C" w:rsidRDefault="00420D9C" w:rsidP="00341B24">
      <w:pPr>
        <w:spacing w:after="0"/>
        <w:ind w:left="120"/>
        <w:rPr>
          <w:rFonts w:eastAsiaTheme="minorHAnsi"/>
          <w:lang w:eastAsia="en-US"/>
        </w:rPr>
      </w:pPr>
    </w:p>
    <w:p w:rsidR="00420D9C" w:rsidRDefault="00420D9C" w:rsidP="00341B24">
      <w:pPr>
        <w:spacing w:after="0"/>
        <w:ind w:left="120"/>
        <w:rPr>
          <w:rFonts w:eastAsiaTheme="minorHAnsi"/>
          <w:lang w:eastAsia="en-US"/>
        </w:rPr>
      </w:pPr>
    </w:p>
    <w:p w:rsidR="00420D9C" w:rsidRDefault="00420D9C" w:rsidP="00341B24">
      <w:pPr>
        <w:spacing w:after="0"/>
        <w:ind w:left="120"/>
        <w:rPr>
          <w:rFonts w:eastAsiaTheme="minorHAnsi"/>
          <w:lang w:eastAsia="en-US"/>
        </w:rPr>
      </w:pPr>
    </w:p>
    <w:p w:rsidR="00FF15EC" w:rsidRDefault="00FF15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15EC" w:rsidRPr="00420D9C" w:rsidRDefault="000371A8" w:rsidP="00C81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D9C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FF15EC" w:rsidRPr="00420D9C" w:rsidRDefault="00420D9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Учебгого предмета «</w:t>
      </w:r>
      <w:r w:rsidR="000371A8" w:rsidRPr="00420D9C">
        <w:rPr>
          <w:rFonts w:ascii="Times New Roman" w:eastAsia="Times New Roman" w:hAnsi="Times New Roman" w:cs="Times New Roman"/>
          <w:b/>
          <w:sz w:val="24"/>
          <w:szCs w:val="24"/>
        </w:rPr>
        <w:t>немецк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0371A8" w:rsidRPr="00420D9C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F15EC" w:rsidRPr="00420D9C" w:rsidRDefault="00420D9C" w:rsidP="00420D9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D9C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</w:t>
      </w:r>
      <w:r w:rsidR="00B22C9D" w:rsidRPr="00420D9C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EE0A1A" w:rsidRPr="00420D9C">
        <w:rPr>
          <w:rFonts w:ascii="Times New Roman" w:eastAsia="Times New Roman" w:hAnsi="Times New Roman" w:cs="Times New Roman"/>
          <w:sz w:val="24"/>
          <w:szCs w:val="24"/>
        </w:rPr>
        <w:t>«А,Б»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</w:p>
    <w:p w:rsidR="00FF15EC" w:rsidRDefault="00FF15E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D9C" w:rsidRDefault="00420D9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D9C" w:rsidRDefault="00420D9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D9C" w:rsidRPr="00420D9C" w:rsidRDefault="00420D9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D9C" w:rsidRPr="00420D9C" w:rsidRDefault="00420D9C" w:rsidP="00420D9C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420D9C" w:rsidRDefault="00420D9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D9C" w:rsidRPr="00420D9C" w:rsidRDefault="00420D9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B24" w:rsidRPr="00420D9C" w:rsidRDefault="00341B24" w:rsidP="00341B24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D9C">
        <w:rPr>
          <w:rFonts w:ascii="Times New Roman" w:eastAsia="Times New Roman" w:hAnsi="Times New Roman" w:cs="Times New Roman"/>
          <w:sz w:val="24"/>
          <w:szCs w:val="24"/>
        </w:rPr>
        <w:t>ст. Егорлыкская</w:t>
      </w:r>
    </w:p>
    <w:p w:rsidR="00C816B6" w:rsidRDefault="00341B24" w:rsidP="00420D9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D9C">
        <w:rPr>
          <w:rFonts w:ascii="Times New Roman" w:eastAsia="Times New Roman" w:hAnsi="Times New Roman" w:cs="Times New Roman"/>
          <w:sz w:val="24"/>
          <w:szCs w:val="24"/>
        </w:rPr>
        <w:t>Ростовская область</w:t>
      </w:r>
    </w:p>
    <w:p w:rsidR="006E4CCD" w:rsidRDefault="006E4CCD" w:rsidP="00420D9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4CCD" w:rsidRDefault="006E4CCD" w:rsidP="00420D9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4CCD" w:rsidRPr="00420D9C" w:rsidRDefault="006E4CCD" w:rsidP="00420D9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5EC" w:rsidRDefault="000371A8">
      <w:pPr>
        <w:tabs>
          <w:tab w:val="left" w:pos="851"/>
          <w:tab w:val="left" w:pos="993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FF15EC" w:rsidRDefault="00FF15EC" w:rsidP="00420D9C">
      <w:pPr>
        <w:rPr>
          <w:rFonts w:ascii="Calibri" w:eastAsia="Calibri" w:hAnsi="Calibri" w:cs="Calibri"/>
          <w:sz w:val="24"/>
        </w:rPr>
      </w:pPr>
    </w:p>
    <w:p w:rsidR="00FF15EC" w:rsidRDefault="000371A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немецкому языку для 10 класса составлена на основе:закона Российской Федерации от 29.12.2012 года № 273 –ФЗ «Об образовании в Российской Федерации», </w:t>
      </w:r>
      <w:r w:rsidRPr="00F32AE0">
        <w:rPr>
          <w:rFonts w:ascii="Times New Roman" w:eastAsia="Times New Roman" w:hAnsi="Times New Roman" w:cs="Times New Roman"/>
          <w:sz w:val="24"/>
        </w:rPr>
        <w:t>Федерального</w:t>
      </w:r>
      <w:r w:rsidR="00F32AE0" w:rsidRPr="00F32AE0">
        <w:rPr>
          <w:rFonts w:ascii="Times New Roman" w:eastAsia="Times New Roman" w:hAnsi="Times New Roman" w:cs="Times New Roman"/>
          <w:sz w:val="24"/>
        </w:rPr>
        <w:t xml:space="preserve"> компонента государственного</w:t>
      </w:r>
      <w:r w:rsidRPr="00F32AE0">
        <w:rPr>
          <w:rFonts w:ascii="Times New Roman" w:eastAsia="Times New Roman" w:hAnsi="Times New Roman" w:cs="Times New Roman"/>
          <w:sz w:val="24"/>
        </w:rPr>
        <w:t xml:space="preserve"> образовательного стандарта среднего общего об</w:t>
      </w:r>
      <w:r w:rsidR="00BE475C">
        <w:rPr>
          <w:rFonts w:ascii="Times New Roman" w:eastAsia="Times New Roman" w:hAnsi="Times New Roman" w:cs="Times New Roman"/>
          <w:sz w:val="24"/>
        </w:rPr>
        <w:t>разования (2004г</w:t>
      </w:r>
      <w:r w:rsidRPr="00F32AE0">
        <w:rPr>
          <w:rFonts w:ascii="Times New Roman" w:eastAsia="Times New Roman" w:hAnsi="Times New Roman" w:cs="Times New Roman"/>
          <w:sz w:val="24"/>
        </w:rPr>
        <w:t>.) с изменениями и дополнениями</w:t>
      </w:r>
      <w:r>
        <w:rPr>
          <w:rFonts w:ascii="Times New Roman" w:eastAsia="Times New Roman" w:hAnsi="Times New Roman" w:cs="Times New Roman"/>
          <w:sz w:val="24"/>
        </w:rPr>
        <w:t xml:space="preserve">,письма департамента общего образования Министерства образования и науки Российской Федерации «О примерной основной образовательной программе основного общего образования» от 01 ноября 2011 г. № 03-766,примерной программы общего образования по немецкому языку , типовой программы по немецкому языку для общеобразовательных учреждений Устава МБОУ ЕСОШ №7 им. О.Казанского,Положения о рабочей программе МБОУ ЕСОШ №7 им. О. Казанского,учебного плана МБОУ </w:t>
      </w:r>
      <w:r w:rsidR="00B22C9D">
        <w:rPr>
          <w:rFonts w:ascii="Times New Roman" w:eastAsia="Times New Roman" w:hAnsi="Times New Roman" w:cs="Times New Roman"/>
          <w:sz w:val="24"/>
        </w:rPr>
        <w:t>ЕСОШ №7 им. О.Казанского на 2018-2019</w:t>
      </w:r>
      <w:r>
        <w:rPr>
          <w:rFonts w:ascii="Times New Roman" w:eastAsia="Times New Roman" w:hAnsi="Times New Roman" w:cs="Times New Roman"/>
          <w:sz w:val="24"/>
        </w:rPr>
        <w:t xml:space="preserve"> год.</w:t>
      </w:r>
    </w:p>
    <w:p w:rsidR="00FF15EC" w:rsidRDefault="000371A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ориентирована на учебник«Немецкий язык 10 класс» (авторы И .Л. БИМ- Л И. Рыжова  М.: Просвещение, 2010, рекомендованные Министерством   образовани</w:t>
      </w:r>
      <w:r w:rsidR="000C4000">
        <w:rPr>
          <w:rFonts w:ascii="Times New Roman" w:eastAsia="Times New Roman" w:hAnsi="Times New Roman" w:cs="Times New Roman"/>
          <w:sz w:val="24"/>
        </w:rPr>
        <w:t>я и науки Российской Федерации).</w:t>
      </w:r>
    </w:p>
    <w:p w:rsidR="000C4000" w:rsidRDefault="000C4000" w:rsidP="000C40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В рамках реализации предмета – «Немецкий язык» в урочной деятельности осуществляется профориентационная работа в 10 «А,Б»</w:t>
      </w:r>
    </w:p>
    <w:p w:rsidR="00FF15EC" w:rsidRDefault="000371A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</w:t>
      </w:r>
      <w:r w:rsidR="00B22C9D">
        <w:rPr>
          <w:rFonts w:ascii="Times New Roman" w:eastAsia="Times New Roman" w:hAnsi="Times New Roman" w:cs="Times New Roman"/>
          <w:sz w:val="24"/>
        </w:rPr>
        <w:t>Примерной программы среднего общего образования по немецкому языку</w:t>
      </w:r>
      <w:r>
        <w:rPr>
          <w:rFonts w:ascii="Times New Roman" w:eastAsia="Times New Roman" w:hAnsi="Times New Roman" w:cs="Times New Roman"/>
          <w:sz w:val="24"/>
        </w:rPr>
        <w:t xml:space="preserve"> на изучение немецкого языка в 10 классе</w:t>
      </w:r>
      <w:r w:rsidR="00EE0A1A">
        <w:rPr>
          <w:rFonts w:ascii="Times New Roman" w:eastAsia="Times New Roman" w:hAnsi="Times New Roman" w:cs="Times New Roman"/>
          <w:sz w:val="24"/>
        </w:rPr>
        <w:t xml:space="preserve"> отводится 3 часа в неделю,  100</w:t>
      </w:r>
      <w:r>
        <w:rPr>
          <w:rFonts w:ascii="Times New Roman" w:eastAsia="Times New Roman" w:hAnsi="Times New Roman" w:cs="Times New Roman"/>
          <w:sz w:val="24"/>
        </w:rPr>
        <w:t xml:space="preserve"> часов в год . </w:t>
      </w:r>
    </w:p>
    <w:p w:rsidR="00FF15EC" w:rsidRDefault="000371A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реализации рабочей программы 1 год.</w:t>
      </w:r>
    </w:p>
    <w:p w:rsidR="00FF15EC" w:rsidRDefault="00FF15EC">
      <w:pPr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E0A1A" w:rsidRDefault="00EE0A1A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E0A1A" w:rsidRDefault="00EE0A1A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20D9C" w:rsidRDefault="00420D9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FF15EC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Default="000371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уровню подготовки:</w:t>
      </w:r>
    </w:p>
    <w:p w:rsidR="00FF15EC" w:rsidRDefault="000371A8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изучения немецкого языка в 10 классе ученик должен </w:t>
      </w:r>
      <w:r>
        <w:rPr>
          <w:rFonts w:ascii="Times New Roman" w:eastAsia="Times New Roman" w:hAnsi="Times New Roman" w:cs="Times New Roman"/>
          <w:b/>
          <w:sz w:val="24"/>
        </w:rPr>
        <w:t>знать/понимать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F15EC" w:rsidRDefault="000371A8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F15EC" w:rsidRDefault="000371A8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FF15EC" w:rsidRDefault="000371A8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FF15EC" w:rsidRDefault="000371A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Говорение:</w:t>
      </w:r>
    </w:p>
    <w:p w:rsidR="00FF15EC" w:rsidRDefault="000371A8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FF15EC" w:rsidRDefault="000371A8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F15EC" w:rsidRDefault="000371A8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Аудирование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F15EC" w:rsidRDefault="000371A8">
      <w:pPr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F15EC" w:rsidRDefault="000371A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Чтение:</w:t>
      </w:r>
    </w:p>
    <w:p w:rsidR="00FF15EC" w:rsidRDefault="000371A8">
      <w:pPr>
        <w:numPr>
          <w:ilvl w:val="0"/>
          <w:numId w:val="4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F15EC" w:rsidRDefault="000371A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Письменная речь:</w:t>
      </w:r>
    </w:p>
    <w:p w:rsidR="00FF15EC" w:rsidRDefault="000371A8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F15EC" w:rsidRDefault="000371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Использовать приобретённые знания и умения в практической деятельности и повседневной жизни для:</w:t>
      </w:r>
    </w:p>
    <w:p w:rsidR="00FF15EC" w:rsidRDefault="000371A8">
      <w:pPr>
        <w:numPr>
          <w:ilvl w:val="0"/>
          <w:numId w:val="6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Общения с представителями других стран, ориентации в современном поликультурном мире;</w:t>
      </w:r>
    </w:p>
    <w:p w:rsidR="00FF15EC" w:rsidRDefault="000371A8">
      <w:pPr>
        <w:numPr>
          <w:ilvl w:val="0"/>
          <w:numId w:val="6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FF15EC" w:rsidRDefault="000371A8">
      <w:pPr>
        <w:numPr>
          <w:ilvl w:val="0"/>
          <w:numId w:val="6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Расширения возможностей в выборе будущей профессиональной деятельности;</w:t>
      </w:r>
    </w:p>
    <w:p w:rsidR="00FF15EC" w:rsidRDefault="000371A8">
      <w:pPr>
        <w:numPr>
          <w:ilvl w:val="0"/>
          <w:numId w:val="6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FF15EC" w:rsidRDefault="000371A8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промежуточного и итогового контроля: </w:t>
      </w:r>
      <w:r>
        <w:rPr>
          <w:rFonts w:ascii="Times New Roman" w:eastAsia="Times New Roman" w:hAnsi="Times New Roman" w:cs="Times New Roman"/>
          <w:sz w:val="24"/>
        </w:rPr>
        <w:t xml:space="preserve">лексико-грамматические тесты, письменные контрольные работы, проектная деятельность, устный опрос, зачёт. </w:t>
      </w: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420D9C" w:rsidRDefault="00420D9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420D9C" w:rsidRDefault="00420D9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F15EC" w:rsidRDefault="00FF15EC" w:rsidP="000371A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</w:pPr>
    </w:p>
    <w:p w:rsidR="00EE0A1A" w:rsidRDefault="00EE0A1A" w:rsidP="000C40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</w:pPr>
    </w:p>
    <w:p w:rsidR="00FF15EC" w:rsidRDefault="000371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lastRenderedPageBreak/>
        <w:t>Содержание тем учебного предмета</w:t>
      </w:r>
    </w:p>
    <w:p w:rsidR="00FF15EC" w:rsidRDefault="000371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 Повторение(24ч).</w:t>
      </w:r>
    </w:p>
    <w:p w:rsidR="00FF15EC" w:rsidRDefault="000371A8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Летний отдых. Мои летние каникулы. Проблемы во время путешествия. Планирование путешествия.  Покупки для путешествия. Мы говорим о Германии Новый Берлин особенности немецкого языка Сложноподчиненные предложения Общие и специальные вопросы </w:t>
      </w:r>
    </w:p>
    <w:p w:rsidR="00FF15EC" w:rsidRDefault="000371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«Интернациональн</w:t>
      </w:r>
      <w:r w:rsidR="004152DB">
        <w:rPr>
          <w:rFonts w:ascii="Times New Roman" w:eastAsia="Times New Roman" w:hAnsi="Times New Roman" w:cs="Times New Roman"/>
          <w:b/>
          <w:sz w:val="24"/>
        </w:rPr>
        <w:t>ые проекты, школьный обмен»  (23</w:t>
      </w:r>
      <w:r>
        <w:rPr>
          <w:rFonts w:ascii="Times New Roman" w:eastAsia="Times New Roman" w:hAnsi="Times New Roman" w:cs="Times New Roman"/>
          <w:b/>
          <w:sz w:val="24"/>
        </w:rPr>
        <w:t>ч).</w:t>
      </w:r>
    </w:p>
    <w:p w:rsidR="00FF15EC" w:rsidRDefault="000371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Обмен учениками Отличие русских и немецких школ Международный молодежный экологический проект Европейские международные недели Управление глаголов Сложные существительные типы предложений.</w:t>
      </w:r>
    </w:p>
    <w:p w:rsidR="00FF15EC" w:rsidRDefault="000371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3. «Дружба и любовь» (28ч)</w:t>
      </w:r>
    </w:p>
    <w:p w:rsidR="00FF15EC" w:rsidRDefault="000371A8" w:rsidP="00420D9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Высказывания о любви Проблема любви в произведениях современных немецких писателей  Берем интервью Взаимоотношения Легенды и сказания о  дружбе. Времена действительного залога Образование страдательного залога.</w:t>
      </w:r>
    </w:p>
    <w:p w:rsidR="00FF15EC" w:rsidRDefault="000C4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4. «Искусство» (25</w:t>
      </w:r>
      <w:r w:rsidR="000371A8">
        <w:rPr>
          <w:rFonts w:ascii="Times New Roman" w:eastAsia="Times New Roman" w:hAnsi="Times New Roman" w:cs="Times New Roman"/>
          <w:b/>
          <w:sz w:val="24"/>
        </w:rPr>
        <w:t>ч)</w:t>
      </w:r>
    </w:p>
    <w:p w:rsidR="00FF15EC" w:rsidRDefault="000371A8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возникло изобразительное искусство Сказания Легенды Поэзия Музыка  Возникновение живописи скульптуры архитектуры Многообразие функций музыки. Виды диалогов. Систематизация видов придаточных предложений.</w:t>
      </w:r>
    </w:p>
    <w:p w:rsidR="00FF15EC" w:rsidRDefault="00FF15E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371A8" w:rsidRDefault="000371A8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371A8" w:rsidRDefault="000371A8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371A8" w:rsidRDefault="000371A8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FF15EC" w:rsidRPr="00420D9C" w:rsidRDefault="000371A8" w:rsidP="00420D9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420D9C">
        <w:rPr>
          <w:rFonts w:ascii="Times New Roman" w:eastAsia="Calibri" w:hAnsi="Times New Roman" w:cs="Times New Roman"/>
          <w:b/>
          <w:sz w:val="24"/>
        </w:rPr>
        <w:t>Тематическое планирование (10 класс)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260"/>
        <w:gridCol w:w="1450"/>
        <w:gridCol w:w="2287"/>
      </w:tblGrid>
      <w:tr w:rsidR="00FF15E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темы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Котрольные работы(кол-во)</w:t>
            </w:r>
          </w:p>
        </w:tc>
      </w:tr>
      <w:tr w:rsidR="00FF15E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F15E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Интернациональные проекты школьный обмен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152D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F15EC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Дружба и любовь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F15EC">
        <w:trPr>
          <w:trHeight w:val="49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Искусство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C40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F15EC">
        <w:trPr>
          <w:trHeight w:val="5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FF15E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0371A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0C4000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Default="00FF15E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F15EC" w:rsidRDefault="00FF15EC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20D9C" w:rsidRDefault="00420D9C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20D9C" w:rsidRDefault="00420D9C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15EC" w:rsidRPr="00341AA5" w:rsidRDefault="000371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A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2723"/>
        <w:gridCol w:w="930"/>
        <w:gridCol w:w="1064"/>
        <w:gridCol w:w="1134"/>
        <w:gridCol w:w="2603"/>
      </w:tblGrid>
      <w:tr w:rsidR="00FF15EC" w:rsidRPr="00341AA5">
        <w:trPr>
          <w:trHeight w:val="1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Дидактическое обеспечение, оборудование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5EC" w:rsidRPr="00341AA5" w:rsidRDefault="00FF1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5EC" w:rsidRPr="00341AA5" w:rsidRDefault="00FF1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5EC" w:rsidRPr="00341AA5" w:rsidRDefault="00FF1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5EC" w:rsidRPr="00341AA5" w:rsidRDefault="00FF1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5EC" w:rsidRPr="00341AA5">
        <w:trPr>
          <w:trHeight w:val="1"/>
        </w:trPr>
        <w:tc>
          <w:tcPr>
            <w:tcW w:w="9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5EC" w:rsidRPr="00341AA5" w:rsidRDefault="000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1.Повторение (24ч)</w:t>
            </w:r>
          </w:p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Мы говорим о Германиид.р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об этой стране?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Центр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язык, в опасности ли он?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устной речи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Грам. Спавочник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немецкого языка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Грам. Справочник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типично для немцев? д/р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чувства к малой Родине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пособия.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о своём родном селе, городе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пособия.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виды путешествия в Германии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устной речи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Пассив.образование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 , употребление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Пассив, тесты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Германии, аудирование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Германии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Берлине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Разд. материал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Берлина, устная речь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ориентироваться в чужом городе?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хотим посетить в Германии?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инсценирование диалогов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Бонн и Хайдельберг у/р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можем </w:t>
            </w: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рассказать друзьям о Москве?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</w:tr>
      <w:tr w:rsidR="00FF15EC" w:rsidRPr="00341AA5">
        <w:trPr>
          <w:trHeight w:val="1"/>
        </w:trPr>
        <w:tc>
          <w:tcPr>
            <w:tcW w:w="9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15EC" w:rsidRPr="00341AA5" w:rsidRDefault="000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2.Интернациона</w:t>
            </w:r>
            <w:r w:rsidR="004152DB" w:rsidRPr="00341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льные проекты школьный обмен (23</w:t>
            </w:r>
            <w:r w:rsidRPr="00341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Немецкая выпечка, аудирование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любви в Берлине, инф. 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придаточных предложений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таблицы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Мир становится теснее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таблицы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учениками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глаголов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таблицы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тесты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таблицы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 русских и немецких школ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проводятся международные форумы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Пезентация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экологический форум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НЧ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Европейские международные недели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мультимедийного проекта 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слов, работа со словарём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построения простых и сложных предложений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Инфинитив с zu  и без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и офицальное письмо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диалогов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Причастия, образование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Причастия, употребление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тесты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B0" w:rsidRDefault="000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</w:t>
            </w:r>
          </w:p>
          <w:p w:rsidR="00FF15EC" w:rsidRPr="00BE03B0" w:rsidRDefault="000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FF15EC" w:rsidRPr="00341AA5">
        <w:trPr>
          <w:trHeight w:val="1"/>
        </w:trPr>
        <w:tc>
          <w:tcPr>
            <w:tcW w:w="9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5EC" w:rsidRPr="00341AA5" w:rsidRDefault="00037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Дружба и любовь (28ч)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41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лексики по теме «Дружба, любовь»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написания письма в Германии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любви в произв. Нем. писателей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Берём интервью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глаголов, возвратные глаголы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таблица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Взаимоотношения, парня работа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в действительном залоге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таблица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грамматических заданий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таблица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41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 друга ты имеешь? Какого хотел бы?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Легенды и сказания о дружбе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Прекрасные истории любви, аудирование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сохранить дружбу? Устная речь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любви сегодня.чтение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монолог. Высказ.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«Советы психолога»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Любовная история от К.Нёстлингер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любовное письмо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диалога по аналогии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41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написания e-mail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BE03B0" w:rsidRDefault="000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таблица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важно в отношениях, диалоги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 полным пониманием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дидактических материалов 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устной речи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глагола в страдательном залоге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 по грамматике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таблица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9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5EC" w:rsidRPr="00341AA5" w:rsidRDefault="000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Искусство (25</w:t>
            </w:r>
            <w:r w:rsidR="000371A8" w:rsidRPr="00341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41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возникло изобразительное искусство?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пришли легенды, сказания?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 w:rsidP="0041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Германии, инф. 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Нем.рок-группа «Рамштайн»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группа, монолог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практикум, слушаем, понимаем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BE03B0" w:rsidRDefault="000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дидактических материалов 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видов придаточных предложений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BE03B0" w:rsidRDefault="000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ЛКГрамматическая таблица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таблица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41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Даём советы, диалогическая речь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немецкие композиторы, аудирование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живописи, архитектуры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музыкальное произведение, мон.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диалогов по аналогии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классическая музыка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создания музыки, 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полилог, общие и специальные вопросы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Причастия, грамм.упражнения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таблица</w:t>
            </w: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41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152DB"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B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грамматического материала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5EC" w:rsidRPr="00341AA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037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0B6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0ч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5EC" w:rsidRPr="00341AA5" w:rsidRDefault="00FF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15EC" w:rsidRPr="00341AA5" w:rsidRDefault="00FF15E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5EC" w:rsidRPr="00341AA5" w:rsidRDefault="00FF15E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5EC" w:rsidRPr="00341AA5" w:rsidRDefault="00FF15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5EC" w:rsidRPr="00341AA5" w:rsidRDefault="00FF15E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5EC" w:rsidRDefault="00FF15E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F15EC" w:rsidRDefault="00FF15E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39DF" w:rsidRDefault="000039DF" w:rsidP="000039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039DF" w:rsidRDefault="000039DF" w:rsidP="000039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039DF" w:rsidRDefault="000039DF" w:rsidP="000039DF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Немецкий язык , 10</w:t>
      </w:r>
      <w:bookmarkStart w:id="2" w:name="_GoBack"/>
      <w:bookmarkEnd w:id="2"/>
      <w:r>
        <w:rPr>
          <w:rFonts w:ascii="Times New Roman" w:hAnsi="Times New Roman"/>
          <w:color w:val="000000"/>
          <w:sz w:val="28"/>
        </w:rPr>
        <w:t xml:space="preserve"> класс/ Бим И.Л., Садомова Л.В., </w:t>
      </w:r>
    </w:p>
    <w:p w:rsidR="000039DF" w:rsidRDefault="000039DF" w:rsidP="000039DF">
      <w:pPr>
        <w:spacing w:after="0" w:line="480" w:lineRule="auto"/>
        <w:ind w:left="120"/>
      </w:pPr>
      <w:bookmarkStart w:id="3" w:name="7309427a-9597-44b9-b302-7e701b5377ac"/>
      <w:r>
        <w:rPr>
          <w:rFonts w:ascii="Times New Roman" w:hAnsi="Times New Roman"/>
          <w:color w:val="000000"/>
          <w:sz w:val="28"/>
        </w:rPr>
        <w:t xml:space="preserve"> Акционерное общество «Издательство «Просвещение»</w:t>
      </w:r>
      <w:bookmarkEnd w:id="3"/>
      <w:r>
        <w:rPr>
          <w:rFonts w:ascii="Times New Roman" w:hAnsi="Times New Roman"/>
          <w:color w:val="000000"/>
          <w:sz w:val="28"/>
        </w:rPr>
        <w:t>‌​</w:t>
      </w:r>
    </w:p>
    <w:p w:rsidR="000039DF" w:rsidRDefault="000039DF" w:rsidP="000039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039DF" w:rsidRDefault="000039DF" w:rsidP="000039D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039DF" w:rsidRDefault="000039DF" w:rsidP="000039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039DF" w:rsidRDefault="000039DF" w:rsidP="000039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4" w:name="096d2316-17c9-45fe-9ccd-50fcdf36cbce"/>
      <w:r>
        <w:rPr>
          <w:rFonts w:ascii="Times New Roman" w:hAnsi="Times New Roman"/>
          <w:color w:val="000000"/>
          <w:sz w:val="28"/>
        </w:rPr>
        <w:t>УМК "Немецкий язык"10</w:t>
      </w:r>
      <w:r>
        <w:rPr>
          <w:rFonts w:ascii="Times New Roman" w:hAnsi="Times New Roman"/>
          <w:color w:val="000000"/>
          <w:sz w:val="28"/>
        </w:rPr>
        <w:t xml:space="preserve"> класс</w:t>
      </w:r>
      <w:bookmarkEnd w:id="4"/>
      <w:r>
        <w:rPr>
          <w:rFonts w:ascii="Times New Roman" w:hAnsi="Times New Roman"/>
          <w:color w:val="000000"/>
          <w:sz w:val="28"/>
        </w:rPr>
        <w:t>‌​</w:t>
      </w:r>
    </w:p>
    <w:p w:rsidR="000039DF" w:rsidRDefault="000039DF" w:rsidP="000039DF">
      <w:pPr>
        <w:spacing w:after="0"/>
        <w:ind w:left="120"/>
      </w:pPr>
    </w:p>
    <w:p w:rsidR="000039DF" w:rsidRDefault="000039DF" w:rsidP="000039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039DF" w:rsidRDefault="000039DF" w:rsidP="000039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infourok.ru Библиотека ЦОК</w:t>
      </w:r>
      <w:bookmarkStart w:id="5" w:name="a9a478bc-4688-4f98-b2ec-4850a6d88b01"/>
      <w:bookmarkEnd w:id="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F15EC" w:rsidRDefault="00FF15EC">
      <w:pPr>
        <w:ind w:firstLine="709"/>
        <w:jc w:val="right"/>
        <w:rPr>
          <w:rFonts w:ascii="Calibri" w:eastAsia="Calibri" w:hAnsi="Calibri" w:cs="Calibri"/>
          <w:b/>
          <w:u w:val="single"/>
        </w:rPr>
      </w:pPr>
    </w:p>
    <w:p w:rsidR="00FF15EC" w:rsidRDefault="00FF15E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F15EC" w:rsidRDefault="00FF15E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F15EC" w:rsidRDefault="00FF15E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F15EC" w:rsidRDefault="00FF15E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F15EC" w:rsidRDefault="00FF15E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B6FC2" w:rsidRDefault="000B6FC2" w:rsidP="00BE0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FC2" w:rsidRDefault="000B6FC2" w:rsidP="00BE0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FC2" w:rsidRDefault="000B6FC2" w:rsidP="00BE0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FC2" w:rsidRDefault="000B6FC2" w:rsidP="00BE0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FC2" w:rsidRDefault="000B6FC2" w:rsidP="00BE0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FC2" w:rsidRDefault="000B6FC2" w:rsidP="00BE0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FC2" w:rsidRDefault="000B6FC2" w:rsidP="00BE0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FC2" w:rsidRDefault="000B6FC2" w:rsidP="00BE0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FC2" w:rsidRDefault="000B6FC2" w:rsidP="00BE0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FC2" w:rsidRDefault="000B6FC2" w:rsidP="00BE0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3B0" w:rsidRDefault="00BE03B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sectPr w:rsidR="00BE03B0" w:rsidSect="00E71E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04" w:rsidRDefault="00E71704" w:rsidP="00164368">
      <w:pPr>
        <w:spacing w:after="0" w:line="240" w:lineRule="auto"/>
      </w:pPr>
      <w:r>
        <w:separator/>
      </w:r>
    </w:p>
  </w:endnote>
  <w:endnote w:type="continuationSeparator" w:id="0">
    <w:p w:rsidR="00E71704" w:rsidRDefault="00E71704" w:rsidP="0016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089"/>
      <w:docPartObj>
        <w:docPartGallery w:val="Page Numbers (Bottom of Page)"/>
        <w:docPartUnique/>
      </w:docPartObj>
    </w:sdtPr>
    <w:sdtEndPr/>
    <w:sdtContent>
      <w:p w:rsidR="000C4000" w:rsidRDefault="006E69DE">
        <w:pPr>
          <w:pStyle w:val="a5"/>
          <w:jc w:val="center"/>
        </w:pPr>
        <w:r>
          <w:fldChar w:fldCharType="begin"/>
        </w:r>
        <w:r w:rsidR="000C4000">
          <w:instrText xml:space="preserve"> PAGE   \* MERGEFORMAT </w:instrText>
        </w:r>
        <w:r>
          <w:fldChar w:fldCharType="separate"/>
        </w:r>
        <w:r w:rsidR="000039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C4000" w:rsidRDefault="000C40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04" w:rsidRDefault="00E71704" w:rsidP="00164368">
      <w:pPr>
        <w:spacing w:after="0" w:line="240" w:lineRule="auto"/>
      </w:pPr>
      <w:r>
        <w:separator/>
      </w:r>
    </w:p>
  </w:footnote>
  <w:footnote w:type="continuationSeparator" w:id="0">
    <w:p w:rsidR="00E71704" w:rsidRDefault="00E71704" w:rsidP="00164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D5A"/>
    <w:multiLevelType w:val="multilevel"/>
    <w:tmpl w:val="9282E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B65C3"/>
    <w:multiLevelType w:val="multilevel"/>
    <w:tmpl w:val="716CA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E581B"/>
    <w:multiLevelType w:val="multilevel"/>
    <w:tmpl w:val="A6A24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B5915"/>
    <w:multiLevelType w:val="multilevel"/>
    <w:tmpl w:val="A9607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B7B26"/>
    <w:multiLevelType w:val="multilevel"/>
    <w:tmpl w:val="6D086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7A6E52"/>
    <w:multiLevelType w:val="multilevel"/>
    <w:tmpl w:val="23502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15EC"/>
    <w:rsid w:val="000039DF"/>
    <w:rsid w:val="00012DD6"/>
    <w:rsid w:val="00020B33"/>
    <w:rsid w:val="000371A8"/>
    <w:rsid w:val="000B6FC2"/>
    <w:rsid w:val="000C4000"/>
    <w:rsid w:val="00164368"/>
    <w:rsid w:val="0019098B"/>
    <w:rsid w:val="001950E6"/>
    <w:rsid w:val="00327B04"/>
    <w:rsid w:val="00341AA5"/>
    <w:rsid w:val="00341B24"/>
    <w:rsid w:val="004152DB"/>
    <w:rsid w:val="00420D9C"/>
    <w:rsid w:val="006E4CCD"/>
    <w:rsid w:val="006E69DE"/>
    <w:rsid w:val="0071728E"/>
    <w:rsid w:val="008467E8"/>
    <w:rsid w:val="00891BC4"/>
    <w:rsid w:val="00B22C9D"/>
    <w:rsid w:val="00B616F0"/>
    <w:rsid w:val="00BE03B0"/>
    <w:rsid w:val="00BE475C"/>
    <w:rsid w:val="00C816B6"/>
    <w:rsid w:val="00C8184E"/>
    <w:rsid w:val="00D162FA"/>
    <w:rsid w:val="00D9518A"/>
    <w:rsid w:val="00E71704"/>
    <w:rsid w:val="00E71E07"/>
    <w:rsid w:val="00EE0A1A"/>
    <w:rsid w:val="00F21BDF"/>
    <w:rsid w:val="00F32AE0"/>
    <w:rsid w:val="00FF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4368"/>
  </w:style>
  <w:style w:type="paragraph" w:styleId="a5">
    <w:name w:val="footer"/>
    <w:basedOn w:val="a"/>
    <w:link w:val="a6"/>
    <w:uiPriority w:val="99"/>
    <w:unhideWhenUsed/>
    <w:rsid w:val="0016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Леново</cp:lastModifiedBy>
  <cp:revision>22</cp:revision>
  <cp:lastPrinted>2002-01-01T03:06:00Z</cp:lastPrinted>
  <dcterms:created xsi:type="dcterms:W3CDTF">2017-08-26T12:17:00Z</dcterms:created>
  <dcterms:modified xsi:type="dcterms:W3CDTF">2023-10-01T10:16:00Z</dcterms:modified>
</cp:coreProperties>
</file>